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0BA4BC" w14:textId="77777777" w:rsidR="00B44022" w:rsidRDefault="00B44022" w:rsidP="0042124A">
      <w:r>
        <w:rPr>
          <w:noProof/>
        </w:rPr>
        <w:drawing>
          <wp:inline distT="0" distB="0" distL="0" distR="0" wp14:anchorId="339773B0" wp14:editId="543E07D2">
            <wp:extent cx="2085975" cy="790575"/>
            <wp:effectExtent l="0" t="0" r="9525" b="9525"/>
            <wp:docPr id="1" name="图片 1" descr="logo-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1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FF7B5" w14:textId="3C7CE186" w:rsidR="00824EB3" w:rsidRDefault="0045234E" w:rsidP="005D681D">
      <w:pPr>
        <w:rPr>
          <w:rFonts w:ascii="微软雅黑" w:eastAsia="微软雅黑" w:hAnsi="微软雅黑"/>
          <w:b/>
          <w:sz w:val="20"/>
          <w:szCs w:val="20"/>
        </w:rPr>
      </w:pPr>
      <w:r w:rsidRPr="0045234E">
        <w:rPr>
          <w:rFonts w:ascii="微软雅黑" w:eastAsia="微软雅黑" w:hAnsi="微软雅黑"/>
          <w:b/>
          <w:sz w:val="20"/>
          <w:szCs w:val="20"/>
        </w:rPr>
        <w:t>ProQuest Dissertations &amp; Theses Global</w:t>
      </w:r>
      <w:r w:rsidRPr="00E35BA2">
        <w:rPr>
          <w:rFonts w:ascii="微软雅黑" w:eastAsia="微软雅黑" w:hAnsi="微软雅黑"/>
          <w:b/>
          <w:sz w:val="20"/>
          <w:szCs w:val="20"/>
        </w:rPr>
        <w:t xml:space="preserve"> </w:t>
      </w:r>
      <w:r w:rsidR="00655E83" w:rsidRPr="00E35BA2">
        <w:rPr>
          <w:rFonts w:ascii="微软雅黑" w:eastAsia="微软雅黑" w:hAnsi="微软雅黑"/>
          <w:b/>
          <w:sz w:val="20"/>
          <w:szCs w:val="20"/>
        </w:rPr>
        <w:t>(</w:t>
      </w:r>
      <w:r>
        <w:rPr>
          <w:rFonts w:ascii="微软雅黑" w:eastAsia="微软雅黑" w:hAnsi="微软雅黑"/>
          <w:b/>
          <w:sz w:val="20"/>
          <w:szCs w:val="20"/>
        </w:rPr>
        <w:t>PQDT</w:t>
      </w:r>
      <w:r>
        <w:rPr>
          <w:rFonts w:ascii="微软雅黑" w:eastAsia="微软雅黑" w:hAnsi="微软雅黑" w:hint="eastAsia"/>
          <w:b/>
          <w:sz w:val="20"/>
          <w:szCs w:val="20"/>
        </w:rPr>
        <w:t>全球博硕士论文全文</w:t>
      </w:r>
      <w:r w:rsidR="00856CE5">
        <w:rPr>
          <w:rFonts w:ascii="微软雅黑" w:eastAsia="微软雅黑" w:hAnsi="微软雅黑" w:hint="eastAsia"/>
          <w:b/>
          <w:sz w:val="20"/>
          <w:szCs w:val="20"/>
        </w:rPr>
        <w:t>数据库</w:t>
      </w:r>
      <w:r w:rsidR="00655E83" w:rsidRPr="00E35BA2">
        <w:rPr>
          <w:rFonts w:ascii="微软雅黑" w:eastAsia="微软雅黑" w:hAnsi="微软雅黑" w:hint="eastAsia"/>
          <w:b/>
          <w:sz w:val="20"/>
          <w:szCs w:val="20"/>
        </w:rPr>
        <w:t xml:space="preserve">)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086"/>
        <w:gridCol w:w="2345"/>
        <w:gridCol w:w="10"/>
      </w:tblGrid>
      <w:tr w:rsidR="00805AFF" w14:paraId="1E426CB3" w14:textId="77777777" w:rsidTr="003A6C4D">
        <w:tc>
          <w:tcPr>
            <w:tcW w:w="10461" w:type="dxa"/>
            <w:gridSpan w:val="3"/>
            <w:tcBorders>
              <w:top w:val="single" w:sz="12" w:space="0" w:color="C0504D" w:themeColor="accent2"/>
              <w:left w:val="single" w:sz="12" w:space="0" w:color="C0504D" w:themeColor="accent2"/>
              <w:right w:val="single" w:sz="12" w:space="0" w:color="C0504D" w:themeColor="accent2"/>
            </w:tcBorders>
          </w:tcPr>
          <w:p w14:paraId="5CC21F95" w14:textId="5FCC77BF" w:rsidR="00805AFF" w:rsidRDefault="006379E4" w:rsidP="003A6C4D">
            <w:pPr>
              <w:rPr>
                <w:rFonts w:ascii="微软雅黑" w:eastAsia="微软雅黑" w:hAnsi="微软雅黑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1ACAA1" wp14:editId="18DC6014">
                  <wp:extent cx="6645910" cy="1303655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AFF" w14:paraId="38C0C3D3" w14:textId="77777777" w:rsidTr="003A6C4D">
        <w:tc>
          <w:tcPr>
            <w:tcW w:w="10461" w:type="dxa"/>
            <w:gridSpan w:val="3"/>
            <w:tcBorders>
              <w:left w:val="single" w:sz="12" w:space="0" w:color="C0504D" w:themeColor="accent2"/>
              <w:right w:val="single" w:sz="12" w:space="0" w:color="C0504D" w:themeColor="accent2"/>
            </w:tcBorders>
          </w:tcPr>
          <w:p w14:paraId="4E99D2AC" w14:textId="3FEFF85E" w:rsidR="000F6C55" w:rsidRPr="000F6C55" w:rsidRDefault="00805AFF" w:rsidP="000F6C55">
            <w:pPr>
              <w:rPr>
                <w:rFonts w:ascii="微软雅黑" w:eastAsia="微软雅黑" w:hAnsi="微软雅黑"/>
                <w:sz w:val="20"/>
                <w:szCs w:val="20"/>
              </w:rPr>
            </w:pPr>
            <w:r w:rsidRPr="00D51358">
              <w:rPr>
                <w:rFonts w:ascii="微软雅黑" w:eastAsia="微软雅黑" w:hAnsi="微软雅黑" w:hint="eastAsia"/>
                <w:sz w:val="20"/>
                <w:szCs w:val="20"/>
              </w:rPr>
              <w:t>收录内容：</w:t>
            </w:r>
            <w:r w:rsidR="000F6C55" w:rsidRPr="000F6C55">
              <w:rPr>
                <w:rFonts w:ascii="微软雅黑" w:eastAsia="微软雅黑" w:hAnsi="微软雅黑" w:hint="eastAsia"/>
                <w:sz w:val="20"/>
                <w:szCs w:val="20"/>
              </w:rPr>
              <w:t xml:space="preserve"> </w:t>
            </w:r>
            <w:r w:rsidR="000F6C55" w:rsidRPr="000F6C55">
              <w:rPr>
                <w:rFonts w:ascii="微软雅黑" w:eastAsia="微软雅黑" w:hAnsi="微软雅黑" w:hint="eastAsia"/>
                <w:sz w:val="20"/>
                <w:szCs w:val="20"/>
              </w:rPr>
              <w:t>ProQuest是美国国会图书馆指定的收藏全美国博硕士论文的机构，加拿大国家图书档案馆授权全国学位论文官方出版、存储单位。ProQuest Dissertations &amp; Theses Global收录了全球4200多家研究生院或大学，卡耐基基金会认定的一流高校都在PQDT出版，其中最早论文记录1637年（荷兰），最早美国的论文记录1861年（耶鲁，第一篇论文），最早论文全文1743年（德国），最新的论文是本年度本学期获得通过的博硕士论文。到2021年11月，提供530多万条全球博硕论文记录（可提供290多万篇全文），每年新增20万条记录。</w:t>
            </w:r>
          </w:p>
          <w:p w14:paraId="7550D322" w14:textId="020CD511" w:rsidR="00805AFF" w:rsidRPr="00D51358" w:rsidRDefault="000F6C55" w:rsidP="000F6C55">
            <w:pPr>
              <w:rPr>
                <w:rFonts w:ascii="微软雅黑" w:eastAsia="微软雅黑" w:hAnsi="微软雅黑"/>
                <w:sz w:val="20"/>
                <w:szCs w:val="20"/>
              </w:rPr>
            </w:pPr>
            <w:r w:rsidRPr="000F6C55">
              <w:rPr>
                <w:rFonts w:ascii="微软雅黑" w:eastAsia="微软雅黑" w:hAnsi="微软雅黑" w:hint="eastAsia"/>
                <w:sz w:val="20"/>
                <w:szCs w:val="20"/>
              </w:rPr>
              <w:t>学科：商业、经济、科技、教育、人文、文学、语言、法律、历史、健康、医学、哲学、社会学等各个学科。</w:t>
            </w:r>
          </w:p>
        </w:tc>
      </w:tr>
      <w:tr w:rsidR="00805AFF" w:rsidRPr="00E35BA2" w14:paraId="53C55901" w14:textId="77777777" w:rsidTr="003A6C4D">
        <w:trPr>
          <w:gridAfter w:val="1"/>
          <w:wAfter w:w="10" w:type="dxa"/>
          <w:trHeight w:val="1815"/>
        </w:trPr>
        <w:tc>
          <w:tcPr>
            <w:tcW w:w="8370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112869D8" w14:textId="0BF3BE47" w:rsidR="00C969BC" w:rsidRDefault="00805AFF" w:rsidP="003A6C4D">
            <w:r w:rsidRPr="00E35BA2">
              <w:rPr>
                <w:rFonts w:ascii="微软雅黑" w:eastAsia="微软雅黑" w:hAnsi="微软雅黑" w:hint="eastAsia"/>
                <w:sz w:val="20"/>
                <w:szCs w:val="20"/>
              </w:rPr>
              <w:t xml:space="preserve">平台访问链接： </w:t>
            </w:r>
            <w:hyperlink r:id="rId9" w:history="1">
              <w:r w:rsidR="00E82EC2" w:rsidRPr="00CD58FA">
                <w:rPr>
                  <w:rStyle w:val="Hyperlink"/>
                </w:rPr>
                <w:t>https://www.proquest.com</w:t>
              </w:r>
            </w:hyperlink>
          </w:p>
          <w:p w14:paraId="71365D22" w14:textId="33DF1B55" w:rsidR="00805AFF" w:rsidRPr="00E35BA2" w:rsidRDefault="008E4808" w:rsidP="003A6C4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sz w:val="20"/>
                <w:szCs w:val="20"/>
              </w:rPr>
              <w:t xml:space="preserve">PQDT Global </w:t>
            </w:r>
            <w:r w:rsidR="00805AFF" w:rsidRPr="00E35BA2">
              <w:rPr>
                <w:rFonts w:ascii="微软雅黑" w:eastAsia="微软雅黑" w:hAnsi="微软雅黑" w:hint="eastAsia"/>
                <w:sz w:val="20"/>
                <w:szCs w:val="20"/>
              </w:rPr>
              <w:t>定位链接：</w:t>
            </w:r>
            <w:hyperlink r:id="rId10" w:history="1">
              <w:r w:rsidR="00C969BC" w:rsidRPr="00CD58FA">
                <w:rPr>
                  <w:rStyle w:val="Hyperlink"/>
                </w:rPr>
                <w:t>https://www.proquest.com/pqdtglobal</w:t>
              </w:r>
            </w:hyperlink>
            <w:r w:rsidR="00C969BC">
              <w:t xml:space="preserve"> </w:t>
            </w:r>
          </w:p>
        </w:tc>
        <w:tc>
          <w:tcPr>
            <w:tcW w:w="2081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/>
              <w:right w:val="single" w:sz="12" w:space="0" w:color="C0504D" w:themeColor="accent2"/>
            </w:tcBorders>
          </w:tcPr>
          <w:p w14:paraId="4D9FC4EE" w14:textId="77777777" w:rsidR="00805AFF" w:rsidRDefault="00805AFF" w:rsidP="003A6C4D">
            <w:pPr>
              <w:rPr>
                <w:rFonts w:ascii="微软雅黑" w:eastAsia="微软雅黑" w:hAnsi="微软雅黑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sz w:val="20"/>
                <w:szCs w:val="20"/>
              </w:rPr>
              <w:t>平台二维码</w:t>
            </w:r>
          </w:p>
          <w:p w14:paraId="0552C7BD" w14:textId="77777777" w:rsidR="00805AFF" w:rsidRPr="00EA5E91" w:rsidRDefault="00805AFF" w:rsidP="003A6C4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等线" w:eastAsia="等线"/>
                <w:noProof/>
                <w:color w:val="000000"/>
                <w:sz w:val="20"/>
                <w:szCs w:val="20"/>
              </w:rPr>
              <w:drawing>
                <wp:inline distT="0" distB="0" distL="0" distR="0" wp14:anchorId="7E910E92" wp14:editId="1DE8F705">
                  <wp:extent cx="733152" cy="664845"/>
                  <wp:effectExtent l="0" t="0" r="0" b="1905"/>
                  <wp:docPr id="4" name="Picture 4" descr="cid:image003.jpg@01D3CF2D.81FAED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3.jpg@01D3CF2D.81FAED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46" cy="6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3B560" w14:textId="77777777" w:rsidR="00805AFF" w:rsidRPr="00E35BA2" w:rsidRDefault="00805AFF" w:rsidP="005D681D">
      <w:pPr>
        <w:rPr>
          <w:rFonts w:ascii="微软雅黑" w:eastAsia="微软雅黑" w:hAnsi="微软雅黑"/>
          <w:b/>
          <w:sz w:val="20"/>
          <w:szCs w:val="20"/>
        </w:rPr>
      </w:pPr>
    </w:p>
    <w:p w14:paraId="5F5C1A6E" w14:textId="63C21B9D" w:rsidR="00A53E8D" w:rsidRDefault="00F5298C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论文记录主要来源国家/地区</w:t>
      </w:r>
      <w:r w:rsidR="00827408">
        <w:rPr>
          <w:rFonts w:ascii="微软雅黑" w:eastAsia="微软雅黑" w:hAnsi="微软雅黑" w:hint="eastAsia"/>
          <w:b/>
          <w:color w:val="464646"/>
          <w:sz w:val="20"/>
          <w:szCs w:val="20"/>
        </w:rPr>
        <w:t>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0"/>
        <w:gridCol w:w="5256"/>
      </w:tblGrid>
      <w:tr w:rsidR="00DF715A" w14:paraId="1E885ADC" w14:textId="77777777" w:rsidTr="001343FB">
        <w:tc>
          <w:tcPr>
            <w:tcW w:w="5228" w:type="dxa"/>
          </w:tcPr>
          <w:p w14:paraId="6FA42751" w14:textId="2D893892" w:rsidR="001343FB" w:rsidRDefault="00B94D78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4C1428" wp14:editId="1297B48E">
                  <wp:extent cx="3115310" cy="2102814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391" cy="2123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078543D8" w14:textId="6F0EC580" w:rsidR="001343FB" w:rsidRDefault="00DF715A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BBC480" wp14:editId="4C7A1C5E">
                  <wp:extent cx="3195955" cy="2095500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911" cy="2105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E00D98" w14:textId="5CBB3729" w:rsidR="004C57D8" w:rsidRPr="00791193" w:rsidRDefault="004C57D8" w:rsidP="004C57D8">
      <w:pPr>
        <w:rPr>
          <w:rFonts w:ascii="微软雅黑" w:eastAsia="微软雅黑" w:hAnsi="微软雅黑"/>
          <w:bCs/>
          <w:color w:val="464646"/>
          <w:sz w:val="20"/>
          <w:szCs w:val="20"/>
        </w:rPr>
      </w:pPr>
      <w:r w:rsidRPr="00791193">
        <w:rPr>
          <w:rFonts w:ascii="微软雅黑" w:eastAsia="微软雅黑" w:hAnsi="微软雅黑" w:hint="eastAsia"/>
          <w:bCs/>
          <w:color w:val="464646"/>
          <w:sz w:val="20"/>
          <w:szCs w:val="20"/>
        </w:rPr>
        <w:t>卡耐基基金会认定的美国一流研究型大学大多与</w:t>
      </w:r>
      <w:r w:rsidRPr="00791193">
        <w:rPr>
          <w:rFonts w:ascii="微软雅黑" w:eastAsia="微软雅黑" w:hAnsi="微软雅黑"/>
          <w:bCs/>
          <w:color w:val="464646"/>
          <w:sz w:val="20"/>
          <w:szCs w:val="20"/>
        </w:rPr>
        <w:t>ProQuest</w:t>
      </w:r>
      <w:r w:rsidRPr="00791193">
        <w:rPr>
          <w:rFonts w:ascii="微软雅黑" w:eastAsia="微软雅黑" w:hAnsi="微软雅黑" w:hint="eastAsia"/>
          <w:bCs/>
          <w:color w:val="464646"/>
          <w:sz w:val="20"/>
          <w:szCs w:val="20"/>
        </w:rPr>
        <w:t>合作， 40% 来自全球一流大学的博士论文由PQDT出版，</w:t>
      </w:r>
      <w:r w:rsidRPr="00791193">
        <w:rPr>
          <w:rFonts w:ascii="微软雅黑" w:eastAsia="微软雅黑" w:hAnsi="微软雅黑" w:hint="eastAsia"/>
          <w:bCs/>
          <w:color w:val="464646"/>
          <w:sz w:val="20"/>
          <w:szCs w:val="20"/>
        </w:rPr>
        <w:lastRenderedPageBreak/>
        <w:t>所收录的论文来自众多知名院校，例如：</w:t>
      </w:r>
    </w:p>
    <w:p w14:paraId="153FFDC8" w14:textId="71F64D6C" w:rsidR="00B16134" w:rsidRPr="004C57D8" w:rsidRDefault="00B16134" w:rsidP="004C57D8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noProof/>
        </w:rPr>
        <w:drawing>
          <wp:inline distT="0" distB="0" distL="0" distR="0" wp14:anchorId="11052FA2" wp14:editId="1CB19F1A">
            <wp:extent cx="6645910" cy="3712210"/>
            <wp:effectExtent l="57150" t="57150" r="59690" b="596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2210"/>
                    </a:xfrm>
                    <a:prstGeom prst="rect">
                      <a:avLst/>
                    </a:prstGeom>
                    <a:ln w="603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1D95B2" w14:textId="7AD9E0D2" w:rsidR="00827408" w:rsidRPr="00113E14" w:rsidRDefault="00827408" w:rsidP="00827408">
      <w:pPr>
        <w:spacing w:line="276" w:lineRule="auto"/>
        <w:rPr>
          <w:rFonts w:ascii="微软雅黑" w:eastAsia="微软雅黑" w:hAnsi="微软雅黑"/>
          <w:sz w:val="20"/>
          <w:szCs w:val="20"/>
        </w:rPr>
      </w:pPr>
      <w:r w:rsidRP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学科</w:t>
      </w:r>
      <w:r w:rsid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主题</w:t>
      </w:r>
      <w:r w:rsidRP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：</w:t>
      </w:r>
      <w:r w:rsidR="00113E14" w:rsidRPr="00113E14">
        <w:rPr>
          <w:rFonts w:ascii="微软雅黑" w:eastAsia="微软雅黑" w:hAnsi="微软雅黑" w:hint="eastAsia"/>
          <w:sz w:val="20"/>
          <w:szCs w:val="20"/>
        </w:rPr>
        <w:t>自然</w:t>
      </w:r>
      <w:r w:rsidR="00113E14" w:rsidRPr="00D51358">
        <w:rPr>
          <w:rFonts w:ascii="微软雅黑" w:eastAsia="微软雅黑" w:hAnsi="微软雅黑"/>
          <w:sz w:val="20"/>
          <w:szCs w:val="20"/>
        </w:rPr>
        <w:t>科学、工程学、经济与管理学、健康与医学、历史学、人文及社会科学等各个领域。</w:t>
      </w:r>
    </w:p>
    <w:p w14:paraId="5004D881" w14:textId="55D3D9EC" w:rsidR="00827608" w:rsidRDefault="009952F9" w:rsidP="00827608">
      <w:pPr>
        <w:spacing w:line="276" w:lineRule="auto"/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全文内容</w:t>
      </w:r>
      <w:r w:rsidR="00827608" w:rsidRP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：</w:t>
      </w:r>
      <w:r w:rsidR="006F1DFF">
        <w:rPr>
          <w:rFonts w:ascii="微软雅黑" w:eastAsia="微软雅黑" w:hAnsi="微软雅黑" w:hint="eastAsia"/>
          <w:b/>
          <w:color w:val="464646"/>
          <w:sz w:val="20"/>
          <w:szCs w:val="20"/>
        </w:rPr>
        <w:t>2</w:t>
      </w:r>
      <w:r w:rsidR="00502134">
        <w:rPr>
          <w:rFonts w:ascii="微软雅黑" w:eastAsia="微软雅黑" w:hAnsi="微软雅黑"/>
          <w:b/>
          <w:color w:val="464646"/>
          <w:sz w:val="20"/>
          <w:szCs w:val="20"/>
        </w:rPr>
        <w:t>80</w:t>
      </w:r>
      <w:r w:rsidR="006F1DFF">
        <w:rPr>
          <w:rFonts w:ascii="微软雅黑" w:eastAsia="微软雅黑" w:hAnsi="微软雅黑" w:hint="eastAsia"/>
          <w:b/>
          <w:color w:val="464646"/>
          <w:sz w:val="20"/>
          <w:szCs w:val="20"/>
        </w:rPr>
        <w:t>万多篇论文全文</w:t>
      </w:r>
    </w:p>
    <w:p w14:paraId="64F2BD07" w14:textId="62328AAE" w:rsidR="00457691" w:rsidRPr="00E35BA2" w:rsidRDefault="00457691" w:rsidP="00D87BD5">
      <w:pPr>
        <w:rPr>
          <w:noProof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99"/>
        <w:gridCol w:w="4737"/>
      </w:tblGrid>
      <w:tr w:rsidR="0083544E" w:rsidRPr="00E35BA2" w14:paraId="0E58798B" w14:textId="77777777" w:rsidTr="001F2C55">
        <w:tc>
          <w:tcPr>
            <w:tcW w:w="5778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</w:tcPr>
          <w:p w14:paraId="2458E523" w14:textId="4D127ED2" w:rsidR="009952F9" w:rsidRPr="0083544E" w:rsidRDefault="0083544E" w:rsidP="001F2C55">
            <w:pPr>
              <w:rPr>
                <w:rFonts w:ascii="微软雅黑" w:eastAsia="微软雅黑" w:hAnsi="微软雅黑"/>
                <w:b/>
                <w:bCs/>
                <w:noProof/>
                <w:color w:val="7030A0"/>
              </w:rPr>
            </w:pPr>
            <w:r w:rsidRPr="0083544E">
              <w:rPr>
                <w:rFonts w:ascii="微软雅黑" w:eastAsia="微软雅黑" w:hAnsi="微软雅黑" w:hint="eastAsia"/>
                <w:b/>
                <w:bCs/>
                <w:noProof/>
                <w:color w:val="7030A0"/>
              </w:rPr>
              <w:t>全文来自全球1000多所高校</w:t>
            </w:r>
          </w:p>
          <w:p w14:paraId="4F4AB286" w14:textId="015B3747" w:rsidR="0083544E" w:rsidRPr="00E35BA2" w:rsidRDefault="0083544E" w:rsidP="001F2C5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643DD1" wp14:editId="57A4360B">
                  <wp:extent cx="3307080" cy="2682240"/>
                  <wp:effectExtent l="0" t="0" r="762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0" cy="268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</w:tcPr>
          <w:p w14:paraId="7FAF979E" w14:textId="645230EA" w:rsidR="009952F9" w:rsidRPr="00E35BA2" w:rsidRDefault="0083544E" w:rsidP="001F2C5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2B7F30" wp14:editId="5FBB29C7">
                  <wp:extent cx="2505075" cy="29813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3B87C2" w14:textId="77777777" w:rsidR="00457691" w:rsidRDefault="00457691" w:rsidP="00D87BD5">
      <w:pPr>
        <w:rPr>
          <w:noProof/>
          <w:sz w:val="20"/>
          <w:szCs w:val="20"/>
        </w:rPr>
      </w:pPr>
    </w:p>
    <w:p w14:paraId="4DD41B81" w14:textId="77777777" w:rsidR="00FB1B25" w:rsidRPr="00E35BA2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2.</w:t>
      </w:r>
      <w:r w:rsidR="008E1E0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>检索与浏览：</w:t>
      </w:r>
    </w:p>
    <w:p w14:paraId="5D3011C8" w14:textId="7CA6A568" w:rsidR="00044E73" w:rsidRDefault="00D56BE8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2.1</w:t>
      </w:r>
      <w:r w:rsidR="00FB1B25" w:rsidRPr="00E35BA2">
        <w:rPr>
          <w:rFonts w:ascii="微软雅黑" w:eastAsia="微软雅黑" w:hAnsi="微软雅黑" w:hint="eastAsia"/>
          <w:color w:val="464646"/>
          <w:sz w:val="20"/>
          <w:szCs w:val="20"/>
        </w:rPr>
        <w:t>检索：</w:t>
      </w:r>
      <w:r w:rsidR="008E1E05" w:rsidRPr="00E35BA2">
        <w:rPr>
          <w:rFonts w:ascii="微软雅黑" w:eastAsia="微软雅黑" w:hAnsi="微软雅黑" w:hint="eastAsia"/>
          <w:color w:val="464646"/>
          <w:sz w:val="20"/>
          <w:szCs w:val="20"/>
        </w:rPr>
        <w:t>提供基本、高级检索</w:t>
      </w:r>
      <w:r w:rsidR="00044E73">
        <w:rPr>
          <w:rFonts w:ascii="微软雅黑" w:eastAsia="微软雅黑" w:hAnsi="微软雅黑" w:hint="eastAsia"/>
          <w:color w:val="464646"/>
          <w:sz w:val="20"/>
          <w:szCs w:val="20"/>
        </w:rPr>
        <w:t>、</w:t>
      </w:r>
      <w:r w:rsidR="00EE16A6">
        <w:rPr>
          <w:rFonts w:ascii="微软雅黑" w:eastAsia="微软雅黑" w:hAnsi="微软雅黑" w:hint="eastAsia"/>
          <w:color w:val="464646"/>
          <w:sz w:val="20"/>
          <w:szCs w:val="20"/>
        </w:rPr>
        <w:t>浏览（主题词，地点）</w:t>
      </w:r>
      <w:r w:rsidR="00044E73">
        <w:rPr>
          <w:rFonts w:ascii="微软雅黑" w:eastAsia="微软雅黑" w:hAnsi="微软雅黑" w:hint="eastAsia"/>
          <w:color w:val="464646"/>
          <w:sz w:val="20"/>
          <w:szCs w:val="20"/>
        </w:rPr>
        <w:t>、命令行（布尔检索</w:t>
      </w:r>
      <w:r w:rsidR="00F43AC1">
        <w:rPr>
          <w:rFonts w:ascii="微软雅黑" w:eastAsia="微软雅黑" w:hAnsi="微软雅黑" w:hint="eastAsia"/>
          <w:color w:val="464646"/>
          <w:sz w:val="20"/>
          <w:szCs w:val="20"/>
        </w:rPr>
        <w:t>）</w:t>
      </w:r>
      <w:r w:rsidR="00784ADA">
        <w:rPr>
          <w:rFonts w:ascii="微软雅黑" w:eastAsia="微软雅黑" w:hAnsi="微软雅黑" w:hint="eastAsia"/>
          <w:color w:val="464646"/>
          <w:sz w:val="20"/>
          <w:szCs w:val="20"/>
        </w:rPr>
        <w:t>等</w:t>
      </w:r>
    </w:p>
    <w:p w14:paraId="48032817" w14:textId="1D8F5BFA" w:rsidR="003C6841" w:rsidRDefault="00EE16A6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FC84C55" wp14:editId="6803E7C5">
            <wp:extent cx="6645910" cy="1990725"/>
            <wp:effectExtent l="0" t="0" r="254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7DE7" w14:textId="77777777" w:rsidR="008E1E05" w:rsidRDefault="00754725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2.2</w:t>
      </w:r>
      <w:r>
        <w:rPr>
          <w:rFonts w:ascii="微软雅黑" w:eastAsia="微软雅黑" w:hAnsi="微软雅黑"/>
          <w:color w:val="464646"/>
          <w:sz w:val="20"/>
          <w:szCs w:val="20"/>
        </w:rPr>
        <w:t xml:space="preserve"> 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基本检索：</w:t>
      </w:r>
    </w:p>
    <w:p w14:paraId="2591C676" w14:textId="5E7945A3" w:rsidR="00754725" w:rsidRDefault="00754725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案例：</w:t>
      </w:r>
      <w:r w:rsidR="006D3652" w:rsidRPr="006D3652">
        <w:rPr>
          <w:rFonts w:ascii="微软雅黑" w:eastAsia="微软雅黑" w:hAnsi="微软雅黑" w:hint="eastAsia"/>
          <w:color w:val="464646"/>
          <w:sz w:val="20"/>
          <w:szCs w:val="20"/>
        </w:rPr>
        <w:t>Water Reuse</w:t>
      </w:r>
    </w:p>
    <w:tbl>
      <w:tblPr>
        <w:tblStyle w:val="TableGrid"/>
        <w:tblW w:w="10615" w:type="dxa"/>
        <w:tblLook w:val="04A0" w:firstRow="1" w:lastRow="0" w:firstColumn="1" w:lastColumn="0" w:noHBand="0" w:noVBand="1"/>
      </w:tblPr>
      <w:tblGrid>
        <w:gridCol w:w="5526"/>
        <w:gridCol w:w="5472"/>
      </w:tblGrid>
      <w:tr w:rsidR="006D3652" w:rsidRPr="003155FD" w14:paraId="10939091" w14:textId="77777777" w:rsidTr="00E113E4">
        <w:tc>
          <w:tcPr>
            <w:tcW w:w="5447" w:type="dxa"/>
          </w:tcPr>
          <w:p w14:paraId="088C30B1" w14:textId="77777777" w:rsidR="00754725" w:rsidRDefault="00564BA9" w:rsidP="006809EE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084406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t>1.</w:t>
            </w:r>
            <w:r w:rsidR="00754725" w:rsidRPr="003155FD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直接检索</w:t>
            </w:r>
            <w:r w:rsidR="006D3652" w:rsidRPr="006D365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Water Reuse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，默认为</w:t>
            </w:r>
            <w:r w:rsidR="006D3652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Water AND</w:t>
            </w:r>
            <w:r w:rsidR="006D3652" w:rsidRPr="006D3652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 xml:space="preserve"> </w:t>
            </w:r>
            <w:r w:rsidR="006D3652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reuse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，可检索庞大的结果，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结果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准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确性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会欠缺</w:t>
            </w:r>
          </w:p>
          <w:p w14:paraId="6477518A" w14:textId="4A7F651E" w:rsidR="006D3652" w:rsidRPr="003155FD" w:rsidRDefault="006D3652" w:rsidP="006809EE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571594" wp14:editId="6155A7CB">
                  <wp:extent cx="3367066" cy="2436495"/>
                  <wp:effectExtent l="0" t="0" r="5080" b="190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590" cy="2442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</w:tcPr>
          <w:p w14:paraId="50800F92" w14:textId="7242A6B6" w:rsidR="00754725" w:rsidRDefault="00564BA9" w:rsidP="006809EE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084406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t>2.</w:t>
            </w:r>
            <w:r>
              <w:rPr>
                <w:rFonts w:ascii="微软雅黑" w:eastAsia="微软雅黑" w:hAnsi="微软雅黑"/>
                <w:noProof/>
                <w:sz w:val="20"/>
                <w:szCs w:val="20"/>
              </w:rPr>
              <w:t xml:space="preserve"> </w:t>
            </w:r>
            <w:r w:rsidR="003155FD" w:rsidRPr="003155FD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词组检索</w:t>
            </w:r>
            <w:r w:rsidR="006809EE" w:rsidRPr="006809EE">
              <w:rPr>
                <w:rFonts w:ascii="微软雅黑" w:eastAsia="微软雅黑" w:hAnsi="微软雅黑"/>
                <w:noProof/>
                <w:sz w:val="20"/>
                <w:szCs w:val="20"/>
              </w:rPr>
              <w:t>"</w:t>
            </w:r>
            <w:r w:rsidR="006D3652" w:rsidRPr="006D365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Water Reuse</w:t>
            </w:r>
            <w:r w:rsidR="002D4B3B" w:rsidRPr="006809EE">
              <w:rPr>
                <w:rFonts w:ascii="微软雅黑" w:eastAsia="微软雅黑" w:hAnsi="微软雅黑"/>
                <w:noProof/>
                <w:sz w:val="20"/>
                <w:szCs w:val="20"/>
              </w:rPr>
              <w:t>”</w:t>
            </w:r>
            <w:r w:rsidR="002D4B3B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 xml:space="preserve"> ，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可以检索到准确的结果，结果全面性会欠缺</w:t>
            </w:r>
          </w:p>
          <w:p w14:paraId="5BE23838" w14:textId="4C06AA0F" w:rsidR="002D4B3B" w:rsidRPr="003155FD" w:rsidRDefault="006D3652" w:rsidP="006809EE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B6F06B" wp14:editId="46332305">
                  <wp:extent cx="3320415" cy="2494067"/>
                  <wp:effectExtent l="0" t="0" r="0" b="190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527" cy="2510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52" w:rsidRPr="003155FD" w14:paraId="0DE2E104" w14:textId="77777777" w:rsidTr="00E113E4">
        <w:tc>
          <w:tcPr>
            <w:tcW w:w="5447" w:type="dxa"/>
          </w:tcPr>
          <w:p w14:paraId="081DC473" w14:textId="440AF289" w:rsidR="00135CCB" w:rsidRDefault="00564BA9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084406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t>3.</w:t>
            </w:r>
            <w:r w:rsidR="003155FD" w:rsidRPr="003155FD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位置检索</w:t>
            </w:r>
            <w:r w:rsidR="006D3652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water</w:t>
            </w:r>
            <w:r w:rsidR="002A2F8E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 xml:space="preserve"> near/1</w:t>
            </w:r>
            <w:r w:rsidR="002A2F8E" w:rsidRPr="00A83291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 xml:space="preserve"> </w:t>
            </w:r>
            <w:r w:rsidR="006D3652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reuse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，可保证检索结果准确性，</w:t>
            </w:r>
            <w:r w:rsidR="005D01DB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同时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提高全面性。</w:t>
            </w:r>
          </w:p>
          <w:p w14:paraId="790624F9" w14:textId="77777777" w:rsidR="003155FD" w:rsidRPr="003155FD" w:rsidRDefault="003155FD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平台也支持带排序位置算符p</w:t>
            </w:r>
            <w:r w:rsidRPr="003155FD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re/n</w:t>
            </w:r>
          </w:p>
          <w:p w14:paraId="7BC5634F" w14:textId="30CC1CBA" w:rsidR="00754725" w:rsidRPr="003155FD" w:rsidRDefault="006D3652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76CFE8" wp14:editId="3F1884A6">
                  <wp:extent cx="3352800" cy="2413533"/>
                  <wp:effectExtent l="0" t="0" r="0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270" cy="242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</w:tcPr>
          <w:p w14:paraId="592E190A" w14:textId="77777777" w:rsidR="006D3652" w:rsidRDefault="00564BA9" w:rsidP="005D01DB">
            <w:pPr>
              <w:rPr>
                <w:rFonts w:ascii="微软雅黑" w:eastAsia="微软雅黑" w:hAnsi="微软雅黑"/>
                <w:noProof/>
                <w:sz w:val="20"/>
                <w:szCs w:val="20"/>
              </w:rPr>
            </w:pPr>
            <w:r w:rsidRPr="00084406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lastRenderedPageBreak/>
              <w:t>4.</w:t>
            </w:r>
            <w:r>
              <w:rPr>
                <w:rFonts w:ascii="微软雅黑" w:eastAsia="微软雅黑" w:hAnsi="微软雅黑"/>
                <w:noProof/>
                <w:sz w:val="20"/>
                <w:szCs w:val="20"/>
              </w:rPr>
              <w:t xml:space="preserve"> 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截词符</w:t>
            </w:r>
            <w:r w:rsidR="002D4B3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*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的运用</w:t>
            </w:r>
            <w:r w:rsidR="002D4B3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，</w:t>
            </w:r>
            <w:r w:rsidR="006D3652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water</w:t>
            </w:r>
            <w:r w:rsidR="00135CCB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 xml:space="preserve"> near/1</w:t>
            </w:r>
            <w:r w:rsidR="00135CCB" w:rsidRPr="00A83291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 xml:space="preserve"> </w:t>
            </w:r>
            <w:r w:rsidR="006D3652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reuse</w:t>
            </w:r>
            <w:r w:rsidR="002D4B3B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*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可以获取更多相关结果，提供检索的全面性</w:t>
            </w:r>
          </w:p>
          <w:p w14:paraId="5E7FBB78" w14:textId="19C68E09" w:rsidR="005D01DB" w:rsidRDefault="005D01DB" w:rsidP="005D01DB">
            <w:pPr>
              <w:rPr>
                <w:rFonts w:ascii="微软雅黑" w:eastAsia="微软雅黑" w:hAnsi="微软雅黑"/>
                <w:noProof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例可检到</w:t>
            </w:r>
            <w:r w:rsidR="006D3652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water reused</w:t>
            </w:r>
            <w:r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等</w:t>
            </w:r>
          </w:p>
          <w:p w14:paraId="6547C87A" w14:textId="48E300F9" w:rsidR="005D01DB" w:rsidRPr="003155FD" w:rsidRDefault="006D3652" w:rsidP="005D01DB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A93B74" wp14:editId="4F0DB9F1">
                  <wp:extent cx="3337560" cy="2468555"/>
                  <wp:effectExtent l="0" t="0" r="0" b="825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583" cy="2486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A5EC11" w14:textId="77777777" w:rsidR="006D3652" w:rsidRDefault="005D01DB" w:rsidP="00D87BD5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lastRenderedPageBreak/>
        <w:t>为提供</w:t>
      </w:r>
      <w:r w:rsidRPr="003155FD">
        <w:rPr>
          <w:rFonts w:ascii="微软雅黑" w:eastAsia="微软雅黑" w:hAnsi="微软雅黑" w:hint="eastAsia"/>
          <w:noProof/>
          <w:sz w:val="20"/>
          <w:szCs w:val="20"/>
        </w:rPr>
        <w:t>检索</w:t>
      </w:r>
      <w:r>
        <w:rPr>
          <w:rFonts w:ascii="微软雅黑" w:eastAsia="微软雅黑" w:hAnsi="微软雅黑" w:hint="eastAsia"/>
          <w:noProof/>
          <w:sz w:val="20"/>
          <w:szCs w:val="20"/>
        </w:rPr>
        <w:t xml:space="preserve">的准确性和全面性，还需要考虑进行概念的解析，相关词的运用等，例如 </w:t>
      </w:r>
    </w:p>
    <w:p w14:paraId="226883D5" w14:textId="77777777" w:rsidR="006D3652" w:rsidRDefault="006D3652" w:rsidP="00D87BD5">
      <w:pPr>
        <w:rPr>
          <w:rFonts w:ascii="微软雅黑" w:eastAsia="微软雅黑" w:hAnsi="微软雅黑"/>
          <w:noProof/>
          <w:sz w:val="20"/>
          <w:szCs w:val="20"/>
        </w:rPr>
      </w:pPr>
      <w:r w:rsidRPr="006D3652">
        <w:rPr>
          <w:rFonts w:ascii="微软雅黑" w:eastAsia="微软雅黑" w:hAnsi="微软雅黑" w:hint="eastAsia"/>
          <w:noProof/>
          <w:sz w:val="20"/>
          <w:szCs w:val="20"/>
        </w:rPr>
        <w:t>(Water near/1 (Reuse* or re-use* or recycl* or reclaim*))</w:t>
      </w:r>
    </w:p>
    <w:p w14:paraId="2FA0B4B8" w14:textId="76AB3C70" w:rsidR="0057279C" w:rsidRDefault="006D3652" w:rsidP="00D87BD5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223A95A4" wp14:editId="3E2E96F6">
            <wp:extent cx="6645910" cy="142938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1C43F" w14:textId="77777777" w:rsidR="00BD6F0E" w:rsidRDefault="00D56BE8" w:rsidP="00BD6F0E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</w:t>
      </w:r>
      <w:r w:rsidR="005D01DB">
        <w:rPr>
          <w:rFonts w:ascii="微软雅黑" w:eastAsia="微软雅黑" w:hAnsi="微软雅黑"/>
          <w:color w:val="464646"/>
          <w:sz w:val="20"/>
          <w:szCs w:val="20"/>
        </w:rPr>
        <w:t>3</w:t>
      </w:r>
      <w:r w:rsidR="00BD6F0E">
        <w:rPr>
          <w:rFonts w:ascii="微软雅黑" w:eastAsia="微软雅黑" w:hAnsi="微软雅黑" w:hint="eastAsia"/>
          <w:color w:val="464646"/>
          <w:sz w:val="20"/>
          <w:szCs w:val="20"/>
        </w:rPr>
        <w:t>高级检索：</w:t>
      </w:r>
    </w:p>
    <w:p w14:paraId="113C0EE5" w14:textId="037AA8EF" w:rsidR="006D3652" w:rsidRDefault="005D01DB" w:rsidP="006D3652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案例：</w:t>
      </w:r>
      <w:r w:rsidR="006D3652" w:rsidRPr="006D3652">
        <w:rPr>
          <w:rFonts w:ascii="微软雅黑" w:eastAsia="微软雅黑" w:hAnsi="微软雅黑" w:hint="eastAsia"/>
          <w:noProof/>
          <w:sz w:val="20"/>
          <w:szCs w:val="20"/>
        </w:rPr>
        <w:t>(Water near/1 (Reuse* or re-use* or recycl* or reclaim*))</w:t>
      </w:r>
    </w:p>
    <w:p w14:paraId="13AF7E11" w14:textId="35972733" w:rsidR="00BD49B3" w:rsidRDefault="00BD49B3" w:rsidP="006D3652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02C7A33A" wp14:editId="18A39403">
            <wp:extent cx="6645910" cy="348932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0055C" w14:textId="2DE84E5D" w:rsidR="0038721A" w:rsidRDefault="0038721A" w:rsidP="005D01D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t>选择检索字段，可以快速提高相关性</w:t>
      </w:r>
      <w:r w:rsidR="00FB724B">
        <w:rPr>
          <w:rFonts w:ascii="微软雅黑" w:eastAsia="微软雅黑" w:hAnsi="微软雅黑" w:hint="eastAsia"/>
          <w:noProof/>
          <w:sz w:val="20"/>
          <w:szCs w:val="20"/>
        </w:rPr>
        <w:t>，例如定位到标题、摘要、主题词检索</w:t>
      </w:r>
      <w:r w:rsidR="00BD49B3">
        <w:rPr>
          <w:rFonts w:ascii="微软雅黑" w:eastAsia="微软雅黑" w:hAnsi="微软雅黑" w:hint="eastAsia"/>
          <w:noProof/>
          <w:sz w:val="20"/>
          <w:szCs w:val="20"/>
        </w:rPr>
        <w:t>（检索主题的时候包含了D</w:t>
      </w:r>
      <w:r w:rsidR="00BD49B3">
        <w:rPr>
          <w:rFonts w:ascii="微软雅黑" w:eastAsia="微软雅黑" w:hAnsi="微软雅黑"/>
          <w:noProof/>
          <w:sz w:val="20"/>
          <w:szCs w:val="20"/>
        </w:rPr>
        <w:t>ISKW</w:t>
      </w:r>
      <w:r w:rsidR="00BD49B3">
        <w:rPr>
          <w:rFonts w:ascii="微软雅黑" w:eastAsia="微软雅黑" w:hAnsi="微软雅黑" w:hint="eastAsia"/>
          <w:noProof/>
          <w:sz w:val="20"/>
          <w:szCs w:val="20"/>
        </w:rPr>
        <w:t>作者关键词</w:t>
      </w:r>
      <w:r w:rsidR="00BD49B3">
        <w:rPr>
          <w:rFonts w:ascii="微软雅黑" w:eastAsia="微软雅黑" w:hAnsi="微软雅黑" w:hint="eastAsia"/>
          <w:noProof/>
          <w:sz w:val="20"/>
          <w:szCs w:val="20"/>
        </w:rPr>
        <w:lastRenderedPageBreak/>
        <w:t>字段）</w:t>
      </w:r>
      <w:r w:rsidR="00FB724B">
        <w:rPr>
          <w:rFonts w:ascii="微软雅黑" w:eastAsia="微软雅黑" w:hAnsi="微软雅黑" w:hint="eastAsia"/>
          <w:noProof/>
          <w:sz w:val="20"/>
          <w:szCs w:val="20"/>
        </w:rPr>
        <w:t>。</w:t>
      </w:r>
      <w:r>
        <w:rPr>
          <w:rFonts w:ascii="微软雅黑" w:eastAsia="微软雅黑" w:hAnsi="微软雅黑" w:hint="eastAsia"/>
          <w:noProof/>
          <w:sz w:val="20"/>
          <w:szCs w:val="20"/>
        </w:rPr>
        <w:t>注：</w:t>
      </w:r>
      <w:r w:rsidR="00BD49B3">
        <w:rPr>
          <w:rFonts w:ascii="微软雅黑" w:eastAsia="微软雅黑" w:hAnsi="微软雅黑" w:hint="eastAsia"/>
          <w:noProof/>
          <w:sz w:val="20"/>
          <w:szCs w:val="20"/>
        </w:rPr>
        <w:t>主题词提供了在线浏览，另外还可以检索分类、导师、答辩委员会成员、学校、作者关键词、全文等字段</w:t>
      </w:r>
    </w:p>
    <w:p w14:paraId="21B0902C" w14:textId="50A80372" w:rsidR="00BD49B3" w:rsidRDefault="00BD49B3" w:rsidP="005D01D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58991E27" wp14:editId="7FB6F215">
            <wp:extent cx="6645910" cy="2026920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6F52" w14:textId="46010DFD" w:rsidR="00FB724B" w:rsidRDefault="00FB724B" w:rsidP="005D01DB">
      <w:pPr>
        <w:rPr>
          <w:rFonts w:ascii="微软雅黑" w:eastAsia="微软雅黑" w:hAnsi="微软雅黑"/>
          <w:noProof/>
          <w:sz w:val="20"/>
          <w:szCs w:val="20"/>
        </w:rPr>
      </w:pPr>
    </w:p>
    <w:p w14:paraId="4A2D488C" w14:textId="77777777" w:rsidR="00FB724B" w:rsidRDefault="00FB724B" w:rsidP="00FB724B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2.4命令行检索：</w:t>
      </w:r>
    </w:p>
    <w:p w14:paraId="4644FFB2" w14:textId="5334B715" w:rsidR="00FB724B" w:rsidRDefault="00FB724B" w:rsidP="00BD49B3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案例：</w:t>
      </w:r>
      <w:r w:rsidR="00BD49B3" w:rsidRPr="006D3652">
        <w:rPr>
          <w:rFonts w:ascii="微软雅黑" w:eastAsia="微软雅黑" w:hAnsi="微软雅黑" w:hint="eastAsia"/>
          <w:noProof/>
          <w:sz w:val="20"/>
          <w:szCs w:val="20"/>
        </w:rPr>
        <w:t>(Water near/1 (Reuse* or re-use* or recycl* or reclaim*))</w:t>
      </w:r>
      <w:r>
        <w:rPr>
          <w:rFonts w:ascii="微软雅黑" w:eastAsia="微软雅黑" w:hAnsi="微软雅黑" w:hint="eastAsia"/>
          <w:noProof/>
          <w:sz w:val="20"/>
          <w:szCs w:val="20"/>
        </w:rPr>
        <w:t>检索结果中涉及</w:t>
      </w:r>
      <w:r w:rsidR="00BD49B3">
        <w:rPr>
          <w:rFonts w:ascii="微软雅黑" w:eastAsia="微软雅黑" w:hAnsi="微软雅黑" w:hint="eastAsia"/>
          <w:noProof/>
          <w:sz w:val="20"/>
          <w:szCs w:val="20"/>
        </w:rPr>
        <w:t>膜技术的相关研究</w:t>
      </w:r>
      <w:r w:rsidR="0057279C">
        <w:rPr>
          <w:rFonts w:ascii="微软雅黑" w:eastAsia="微软雅黑" w:hAnsi="微软雅黑" w:hint="eastAsia"/>
          <w:noProof/>
          <w:sz w:val="20"/>
          <w:szCs w:val="20"/>
        </w:rPr>
        <w:t>文献，</w:t>
      </w:r>
      <w:r>
        <w:rPr>
          <w:rFonts w:ascii="微软雅黑" w:eastAsia="微软雅黑" w:hAnsi="微软雅黑" w:hint="eastAsia"/>
          <w:noProof/>
          <w:sz w:val="20"/>
          <w:szCs w:val="20"/>
        </w:rPr>
        <w:t>可以通过修改检索策略实现，例如</w:t>
      </w:r>
      <w:r w:rsidR="000C5B8E">
        <w:rPr>
          <w:rFonts w:ascii="微软雅黑" w:eastAsia="微软雅黑" w:hAnsi="微软雅黑" w:hint="eastAsia"/>
          <w:noProof/>
          <w:sz w:val="20"/>
          <w:szCs w:val="20"/>
        </w:rPr>
        <w:t>修改为</w:t>
      </w:r>
      <w:r w:rsidR="00BD49B3">
        <w:rPr>
          <w:rFonts w:ascii="微软雅黑" w:eastAsia="微软雅黑" w:hAnsi="微软雅黑" w:hint="eastAsia"/>
          <w:noProof/>
          <w:sz w:val="20"/>
          <w:szCs w:val="20"/>
        </w:rPr>
        <w:t>(</w:t>
      </w:r>
      <w:r w:rsidR="00BD49B3" w:rsidRPr="00BD49B3">
        <w:rPr>
          <w:rFonts w:ascii="微软雅黑" w:eastAsia="微软雅黑" w:hAnsi="微软雅黑"/>
          <w:noProof/>
          <w:color w:val="943634" w:themeColor="accent2" w:themeShade="BF"/>
          <w:sz w:val="20"/>
          <w:szCs w:val="20"/>
        </w:rPr>
        <w:t>ti((Water NEAR/1 (Reuse* OR re-use* OR recycl* OR reclaim*))) OR ab((Water NEAR/1 (Reuse* OR re-use* OR recycl* OR reclaim*))) OR su((Water NEAR/1 (Reuse* OR re-use* OR recycl* OR reclaim*)))</w:t>
      </w:r>
      <w:r w:rsidR="00BD49B3">
        <w:rPr>
          <w:rFonts w:ascii="微软雅黑" w:eastAsia="微软雅黑" w:hAnsi="微软雅黑"/>
          <w:noProof/>
          <w:color w:val="943634" w:themeColor="accent2" w:themeShade="BF"/>
          <w:sz w:val="20"/>
          <w:szCs w:val="20"/>
        </w:rPr>
        <w:t xml:space="preserve">) </w:t>
      </w:r>
      <w:r w:rsidRPr="00FB724B">
        <w:rPr>
          <w:rFonts w:ascii="微软雅黑" w:eastAsia="微软雅黑" w:hAnsi="微软雅黑"/>
          <w:noProof/>
          <w:sz w:val="20"/>
          <w:szCs w:val="20"/>
        </w:rPr>
        <w:t xml:space="preserve">and </w:t>
      </w:r>
      <w:r w:rsidR="00BD49B3" w:rsidRPr="00BD49B3">
        <w:rPr>
          <w:rFonts w:ascii="微软雅黑" w:eastAsia="微软雅黑" w:hAnsi="微软雅黑"/>
          <w:noProof/>
          <w:color w:val="FF0000"/>
          <w:sz w:val="20"/>
          <w:szCs w:val="20"/>
        </w:rPr>
        <w:t>ti,ab,su</w:t>
      </w:r>
      <w:r w:rsidR="00BD49B3" w:rsidRPr="00BD49B3">
        <w:rPr>
          <w:rFonts w:ascii="微软雅黑" w:eastAsia="微软雅黑" w:hAnsi="微软雅黑" w:hint="eastAsia"/>
          <w:noProof/>
          <w:color w:val="FF0000"/>
          <w:sz w:val="20"/>
          <w:szCs w:val="20"/>
        </w:rPr>
        <w:t>(Membrane* or MBR</w:t>
      </w:r>
      <w:r w:rsidR="00BD49B3" w:rsidRPr="00BD49B3">
        <w:rPr>
          <w:rFonts w:ascii="微软雅黑" w:eastAsia="微软雅黑" w:hAnsi="微软雅黑"/>
          <w:noProof/>
          <w:color w:val="FF0000"/>
          <w:sz w:val="20"/>
          <w:szCs w:val="20"/>
        </w:rPr>
        <w:t>*</w:t>
      </w:r>
      <w:r w:rsidR="00BD49B3" w:rsidRPr="00BD49B3">
        <w:rPr>
          <w:rFonts w:ascii="微软雅黑" w:eastAsia="微软雅黑" w:hAnsi="微软雅黑" w:hint="eastAsia"/>
          <w:noProof/>
          <w:color w:val="FF0000"/>
          <w:sz w:val="20"/>
          <w:szCs w:val="20"/>
        </w:rPr>
        <w:t xml:space="preserve"> or biofilm</w:t>
      </w:r>
      <w:r w:rsidR="00BD49B3" w:rsidRPr="00BD49B3">
        <w:rPr>
          <w:rFonts w:ascii="微软雅黑" w:eastAsia="微软雅黑" w:hAnsi="微软雅黑"/>
          <w:noProof/>
          <w:color w:val="FF0000"/>
          <w:sz w:val="20"/>
          <w:szCs w:val="20"/>
        </w:rPr>
        <w:t>*</w:t>
      </w:r>
      <w:r w:rsidR="00BD49B3" w:rsidRPr="00BD49B3">
        <w:rPr>
          <w:rFonts w:ascii="微软雅黑" w:eastAsia="微软雅黑" w:hAnsi="微软雅黑" w:hint="eastAsia"/>
          <w:noProof/>
          <w:color w:val="FF0000"/>
          <w:sz w:val="20"/>
          <w:szCs w:val="20"/>
        </w:rPr>
        <w:t>)</w:t>
      </w:r>
    </w:p>
    <w:p w14:paraId="60122B86" w14:textId="77777777" w:rsidR="00B66C1A" w:rsidRDefault="00B66C1A" w:rsidP="00FB724B">
      <w:pPr>
        <w:rPr>
          <w:rFonts w:ascii="微软雅黑" w:eastAsia="微软雅黑" w:hAnsi="微软雅黑"/>
          <w:noProof/>
          <w:sz w:val="20"/>
          <w:szCs w:val="20"/>
        </w:rPr>
      </w:pPr>
    </w:p>
    <w:p w14:paraId="341CA80B" w14:textId="77777777" w:rsidR="0095624C" w:rsidRDefault="0095624C" w:rsidP="00FB724B">
      <w:pPr>
        <w:rPr>
          <w:rFonts w:ascii="微软雅黑" w:eastAsia="微软雅黑" w:hAnsi="微软雅黑"/>
          <w:noProof/>
          <w:sz w:val="20"/>
          <w:szCs w:val="20"/>
        </w:rPr>
      </w:pPr>
    </w:p>
    <w:p w14:paraId="4A678B35" w14:textId="1142E996" w:rsidR="00FB724B" w:rsidRDefault="00BD49B3" w:rsidP="00FB724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4F07CA5A" wp14:editId="361E712F">
            <wp:extent cx="6645910" cy="2130425"/>
            <wp:effectExtent l="0" t="0" r="2540" b="31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44899" w14:textId="42A47525" w:rsidR="000C5B8E" w:rsidRDefault="000C5B8E" w:rsidP="00FB724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t>检索结果</w:t>
      </w:r>
      <w:r w:rsidR="0095624C">
        <w:rPr>
          <w:rFonts w:ascii="微软雅黑" w:eastAsia="微软雅黑" w:hAnsi="微软雅黑" w:hint="eastAsia"/>
          <w:noProof/>
          <w:sz w:val="20"/>
          <w:szCs w:val="20"/>
        </w:rPr>
        <w:t>显示可以命中</w:t>
      </w:r>
      <w:r w:rsidR="00BD49B3">
        <w:rPr>
          <w:rFonts w:ascii="微软雅黑" w:eastAsia="微软雅黑" w:hAnsi="微软雅黑" w:hint="eastAsia"/>
          <w:noProof/>
          <w:sz w:val="20"/>
          <w:szCs w:val="20"/>
        </w:rPr>
        <w:t>采用膜技术的水再利用</w:t>
      </w:r>
      <w:r w:rsidR="0095624C">
        <w:rPr>
          <w:rFonts w:ascii="微软雅黑" w:eastAsia="微软雅黑" w:hAnsi="微软雅黑" w:hint="eastAsia"/>
          <w:noProof/>
          <w:sz w:val="20"/>
          <w:szCs w:val="20"/>
        </w:rPr>
        <w:t>这类文献</w:t>
      </w:r>
    </w:p>
    <w:p w14:paraId="1971CEFB" w14:textId="4A31FD1C" w:rsidR="000C5B8E" w:rsidRDefault="0095624C" w:rsidP="00FB724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C3AD9A4" wp14:editId="743F4A51">
                <wp:simplePos x="0" y="0"/>
                <wp:positionH relativeFrom="margin">
                  <wp:posOffset>4462780</wp:posOffset>
                </wp:positionH>
                <wp:positionV relativeFrom="paragraph">
                  <wp:posOffset>1089660</wp:posOffset>
                </wp:positionV>
                <wp:extent cx="2164080" cy="556260"/>
                <wp:effectExtent l="0" t="0" r="26670" b="1524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5562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7D8E47" id="Rectangle: Rounded Corners 30" o:spid="_x0000_s1026" style="position:absolute;margin-left:351.4pt;margin-top:85.8pt;width:170.4pt;height:43.8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" filled="f" strokecolor="#c0504d [3205]" strokeweight="2pt">
                <w10:wrap anchorx="margin"/>
              </v:roundrect>
            </w:pict>
          </mc:Fallback>
        </mc:AlternateContent>
      </w:r>
      <w:r w:rsidR="00BD49B3">
        <w:rPr>
          <w:noProof/>
        </w:rPr>
        <w:drawing>
          <wp:inline distT="0" distB="0" distL="0" distR="0" wp14:anchorId="7AC80232" wp14:editId="7A812F75">
            <wp:extent cx="6645910" cy="2432685"/>
            <wp:effectExtent l="0" t="0" r="2540" b="57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E2BE8" w14:textId="77777777" w:rsidR="0095624C" w:rsidRDefault="0095624C" w:rsidP="000C5B8E">
      <w:pPr>
        <w:rPr>
          <w:rFonts w:ascii="微软雅黑" w:eastAsia="微软雅黑" w:hAnsi="微软雅黑"/>
          <w:color w:val="464646"/>
          <w:sz w:val="20"/>
          <w:szCs w:val="20"/>
        </w:rPr>
      </w:pPr>
    </w:p>
    <w:p w14:paraId="26873584" w14:textId="77777777" w:rsidR="000C5B8E" w:rsidRDefault="000C5B8E" w:rsidP="000C5B8E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2.5检索定题：</w:t>
      </w:r>
    </w:p>
    <w:p w14:paraId="2C1CDD06" w14:textId="77777777" w:rsidR="007579C6" w:rsidRDefault="007579C6" w:rsidP="000C5B8E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在检索结果页右上方，点击保存检索/提醒，</w:t>
      </w:r>
      <w:r w:rsidR="00AC5A85">
        <w:rPr>
          <w:rFonts w:ascii="微软雅黑" w:eastAsia="微软雅黑" w:hAnsi="微软雅黑" w:hint="eastAsia"/>
          <w:color w:val="464646"/>
          <w:sz w:val="20"/>
          <w:szCs w:val="20"/>
        </w:rPr>
        <w:t>就可以实现电邮定题，或是R</w:t>
      </w:r>
      <w:r w:rsidR="00AC5A85">
        <w:rPr>
          <w:rFonts w:ascii="微软雅黑" w:eastAsia="微软雅黑" w:hAnsi="微软雅黑"/>
          <w:color w:val="464646"/>
          <w:sz w:val="20"/>
          <w:szCs w:val="20"/>
        </w:rPr>
        <w:t>SS</w:t>
      </w:r>
      <w:r w:rsidR="00AC5A85">
        <w:rPr>
          <w:rFonts w:ascii="微软雅黑" w:eastAsia="微软雅黑" w:hAnsi="微软雅黑" w:hint="eastAsia"/>
          <w:color w:val="464646"/>
          <w:sz w:val="20"/>
          <w:szCs w:val="20"/>
        </w:rPr>
        <w:t>定题</w:t>
      </w:r>
    </w:p>
    <w:p w14:paraId="6A580160" w14:textId="77777777" w:rsidR="007579C6" w:rsidRDefault="006F7AFB" w:rsidP="000C5B8E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C1CC078" wp14:editId="66108339">
                <wp:simplePos x="0" y="0"/>
                <wp:positionH relativeFrom="column">
                  <wp:posOffset>1897380</wp:posOffset>
                </wp:positionH>
                <wp:positionV relativeFrom="paragraph">
                  <wp:posOffset>38100</wp:posOffset>
                </wp:positionV>
                <wp:extent cx="739140" cy="381000"/>
                <wp:effectExtent l="0" t="0" r="22860" b="1905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381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113FA9" id="Rectangle: Rounded Corners 37" o:spid="_x0000_s1026" style="position:absolute;margin-left:149.4pt;margin-top:3pt;width:58.2pt;height:3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" filled="f" strokecolor="#c0504d [3205]" strokeweight="2pt"/>
            </w:pict>
          </mc:Fallback>
        </mc:AlternateContent>
      </w:r>
      <w:r w:rsidR="007579C6">
        <w:rPr>
          <w:noProof/>
        </w:rPr>
        <w:drawing>
          <wp:inline distT="0" distB="0" distL="0" distR="0" wp14:anchorId="2287146D" wp14:editId="33275099">
            <wp:extent cx="2705100" cy="715359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49444" cy="7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98"/>
        <w:gridCol w:w="5258"/>
      </w:tblGrid>
      <w:tr w:rsidR="000C1105" w:rsidRPr="003155FD" w14:paraId="0523522E" w14:textId="77777777" w:rsidTr="00A552B4">
        <w:tc>
          <w:tcPr>
            <w:tcW w:w="5414" w:type="dxa"/>
          </w:tcPr>
          <w:p w14:paraId="4D39A3AE" w14:textId="77777777" w:rsidR="00AC5A85" w:rsidRDefault="00497107" w:rsidP="00A552B4">
            <w:pPr>
              <w:rPr>
                <w:rFonts w:ascii="微软雅黑" w:eastAsia="微软雅黑" w:hAnsi="微软雅黑"/>
                <w:noProof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电邮定题</w:t>
            </w:r>
          </w:p>
          <w:p w14:paraId="374921F4" w14:textId="5389F495" w:rsidR="00AC5A85" w:rsidRPr="003155FD" w:rsidRDefault="000C1105" w:rsidP="006F7AFB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78D018" wp14:editId="64FA8E93">
                  <wp:extent cx="3230731" cy="2847340"/>
                  <wp:effectExtent l="0" t="0" r="825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965" cy="286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14:paraId="0BA85C05" w14:textId="77777777" w:rsidR="00AC5A85" w:rsidRDefault="00497107" w:rsidP="00A552B4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RSS</w:t>
            </w:r>
            <w:r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定题</w:t>
            </w:r>
          </w:p>
          <w:p w14:paraId="54DEDF24" w14:textId="65418107" w:rsidR="00497107" w:rsidRPr="003155FD" w:rsidRDefault="000C1105" w:rsidP="00A552B4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FFC5B5" wp14:editId="14B70A84">
                  <wp:extent cx="3278440" cy="292290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325" cy="293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1469FB" w14:textId="48625729" w:rsidR="006F7AFB" w:rsidRDefault="006F7AFB" w:rsidP="006F7AFB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2.6</w:t>
      </w:r>
      <w:r w:rsidR="00F02E4F">
        <w:rPr>
          <w:rFonts w:ascii="微软雅黑" w:eastAsia="微软雅黑" w:hAnsi="微软雅黑" w:hint="eastAsia"/>
          <w:color w:val="464646"/>
          <w:sz w:val="20"/>
          <w:szCs w:val="20"/>
        </w:rPr>
        <w:t>浏览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：可以</w:t>
      </w:r>
      <w:r w:rsidR="00F02E4F">
        <w:rPr>
          <w:rFonts w:ascii="微软雅黑" w:eastAsia="微软雅黑" w:hAnsi="微软雅黑" w:hint="eastAsia"/>
          <w:color w:val="464646"/>
          <w:sz w:val="20"/>
          <w:szCs w:val="20"/>
        </w:rPr>
        <w:t>按照主题词/地点浏览论文</w:t>
      </w:r>
    </w:p>
    <w:p w14:paraId="25328FA9" w14:textId="58E0D52F" w:rsidR="006F7AFB" w:rsidRDefault="00F02E4F" w:rsidP="006F7AFB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45F5C3E" wp14:editId="2F357DE8">
            <wp:extent cx="6645910" cy="1845945"/>
            <wp:effectExtent l="0" t="0" r="2540" b="19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E1931" w14:textId="77777777" w:rsidR="001647DF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3.</w:t>
      </w:r>
      <w:r w:rsidR="00FB1B2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 xml:space="preserve">命中文献： </w:t>
      </w:r>
      <w:r w:rsidR="00FB1B25" w:rsidRPr="00E35BA2">
        <w:rPr>
          <w:rFonts w:ascii="微软雅黑" w:eastAsia="微软雅黑" w:hAnsi="微软雅黑"/>
          <w:b/>
          <w:color w:val="464646"/>
          <w:sz w:val="20"/>
          <w:szCs w:val="20"/>
        </w:rPr>
        <w:t xml:space="preserve"> </w:t>
      </w:r>
    </w:p>
    <w:p w14:paraId="5AD93BA0" w14:textId="589E4DC4" w:rsidR="00D156BA" w:rsidRDefault="00D156B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 w:rsidRPr="00D156BA">
        <w:rPr>
          <w:rFonts w:ascii="微软雅黑" w:eastAsia="微软雅黑" w:hAnsi="微软雅黑" w:hint="eastAsia"/>
          <w:color w:val="464646"/>
          <w:sz w:val="20"/>
          <w:szCs w:val="20"/>
        </w:rPr>
        <w:t>3.1</w:t>
      </w:r>
      <w:r w:rsidRPr="00D156BA">
        <w:rPr>
          <w:rFonts w:ascii="微软雅黑" w:eastAsia="微软雅黑" w:hAnsi="微软雅黑"/>
          <w:color w:val="464646"/>
          <w:sz w:val="20"/>
          <w:szCs w:val="20"/>
        </w:rPr>
        <w:t xml:space="preserve"> </w:t>
      </w:r>
      <w:r w:rsidRPr="00D156BA">
        <w:rPr>
          <w:rFonts w:ascii="微软雅黑" w:eastAsia="微软雅黑" w:hAnsi="微软雅黑" w:hint="eastAsia"/>
          <w:color w:val="464646"/>
          <w:sz w:val="20"/>
          <w:szCs w:val="20"/>
        </w:rPr>
        <w:t>检索结果</w:t>
      </w:r>
    </w:p>
    <w:p w14:paraId="4C1A2EAC" w14:textId="3951EDBF" w:rsidR="00F20210" w:rsidRDefault="00F20210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 w:rsidRPr="00F20210">
        <w:rPr>
          <w:rFonts w:ascii="微软雅黑" w:eastAsia="微软雅黑" w:hAnsi="微软雅黑"/>
          <w:noProof/>
          <w:color w:val="46464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7E30F9" wp14:editId="02F42127">
                <wp:simplePos x="0" y="0"/>
                <wp:positionH relativeFrom="column">
                  <wp:posOffset>822960</wp:posOffset>
                </wp:positionH>
                <wp:positionV relativeFrom="paragraph">
                  <wp:posOffset>1602740</wp:posOffset>
                </wp:positionV>
                <wp:extent cx="4076700" cy="365760"/>
                <wp:effectExtent l="0" t="0" r="19050" b="15240"/>
                <wp:wrapNone/>
                <wp:docPr id="69" name="Rectangle: Rounded Corner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365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DDC30" id="Rectangle: Rounded Corners 69" o:spid="_x0000_s1026" style="position:absolute;margin-left:64.8pt;margin-top:126.2pt;width:321pt;height:28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" filled="f" strokecolor="#c0504d [3205]" strokeweight="2pt"/>
            </w:pict>
          </mc:Fallback>
        </mc:AlternateContent>
      </w:r>
      <w:r w:rsidRPr="00F20210">
        <w:rPr>
          <w:rFonts w:ascii="微软雅黑" w:eastAsia="微软雅黑" w:hAnsi="微软雅黑"/>
          <w:noProof/>
          <w:color w:val="46464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5F71D4" wp14:editId="13CFA540">
                <wp:simplePos x="0" y="0"/>
                <wp:positionH relativeFrom="column">
                  <wp:posOffset>800100</wp:posOffset>
                </wp:positionH>
                <wp:positionV relativeFrom="paragraph">
                  <wp:posOffset>2616200</wp:posOffset>
                </wp:positionV>
                <wp:extent cx="4076700" cy="365760"/>
                <wp:effectExtent l="0" t="0" r="19050" b="15240"/>
                <wp:wrapNone/>
                <wp:docPr id="70" name="Rectangle: Rounded Corner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365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F2D6C" id="Rectangle: Rounded Corners 70" o:spid="_x0000_s1026" style="position:absolute;margin-left:63pt;margin-top:206pt;width:321pt;height:28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" filled="f" strokecolor="#c0504d [3205]" strokeweight="2pt"/>
            </w:pict>
          </mc:Fallback>
        </mc:AlternateContent>
      </w:r>
      <w:r w:rsidRPr="00F20210">
        <w:rPr>
          <w:rFonts w:ascii="微软雅黑" w:eastAsia="微软雅黑" w:hAnsi="微软雅黑"/>
          <w:noProof/>
          <w:color w:val="46464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198C60" wp14:editId="1059DC88">
                <wp:simplePos x="0" y="0"/>
                <wp:positionH relativeFrom="column">
                  <wp:posOffset>807720</wp:posOffset>
                </wp:positionH>
                <wp:positionV relativeFrom="paragraph">
                  <wp:posOffset>619760</wp:posOffset>
                </wp:positionV>
                <wp:extent cx="4076700" cy="365760"/>
                <wp:effectExtent l="0" t="0" r="19050" b="15240"/>
                <wp:wrapNone/>
                <wp:docPr id="71" name="Rectangle: Rounded Corner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365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D62949" id="Rectangle: Rounded Corners 71" o:spid="_x0000_s1026" style="position:absolute;margin-left:63.6pt;margin-top:48.8pt;width:321pt;height:2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AAB05CD" wp14:editId="53D5F33E">
            <wp:extent cx="6645910" cy="2864485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149B7" w14:textId="27312D26" w:rsidR="00797C4B" w:rsidRDefault="00F20210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部分论文只提供文摘/索引，全文论文提供P</w:t>
      </w:r>
      <w:r>
        <w:rPr>
          <w:rFonts w:ascii="微软雅黑" w:eastAsia="微软雅黑" w:hAnsi="微软雅黑"/>
          <w:color w:val="464646"/>
          <w:sz w:val="20"/>
          <w:szCs w:val="20"/>
        </w:rPr>
        <w:t>DF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格式全文。来自中国高校的论文，可以到C</w:t>
      </w:r>
      <w:r>
        <w:rPr>
          <w:rFonts w:ascii="微软雅黑" w:eastAsia="微软雅黑" w:hAnsi="微软雅黑"/>
          <w:color w:val="464646"/>
          <w:sz w:val="20"/>
          <w:szCs w:val="20"/>
        </w:rPr>
        <w:t>NKI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中国知网中查询是否有收录全文</w:t>
      </w:r>
    </w:p>
    <w:p w14:paraId="5FF5AEFF" w14:textId="2C8B28B4" w:rsidR="00D156BA" w:rsidRDefault="00D156B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3.2</w:t>
      </w:r>
      <w:r>
        <w:rPr>
          <w:rFonts w:ascii="微软雅黑" w:eastAsia="微软雅黑" w:hAnsi="微软雅黑"/>
          <w:color w:val="464646"/>
          <w:sz w:val="20"/>
          <w:szCs w:val="20"/>
        </w:rPr>
        <w:t xml:space="preserve"> 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文章页</w:t>
      </w:r>
    </w:p>
    <w:p w14:paraId="6BF522C8" w14:textId="63523E0E" w:rsidR="00EC7DED" w:rsidRDefault="00EC7DED" w:rsidP="00EC7DED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可获取详细的索引信息、文摘、全文等</w:t>
      </w:r>
    </w:p>
    <w:p w14:paraId="652380A4" w14:textId="1E0B0074" w:rsidR="00EC7DED" w:rsidRDefault="00EC7DED" w:rsidP="00EC7DED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71D12B2" wp14:editId="1304B761">
            <wp:extent cx="6645910" cy="3830955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8189F" w14:textId="27388BF9" w:rsidR="00F20210" w:rsidRDefault="00F20210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 w:rsidRPr="00F20210">
        <w:rPr>
          <w:rFonts w:ascii="微软雅黑" w:eastAsia="微软雅黑" w:hAnsi="微软雅黑"/>
          <w:noProof/>
          <w:color w:val="46464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FAE1F6" wp14:editId="39EB6440">
                <wp:simplePos x="0" y="0"/>
                <wp:positionH relativeFrom="margin">
                  <wp:posOffset>5021580</wp:posOffset>
                </wp:positionH>
                <wp:positionV relativeFrom="paragraph">
                  <wp:posOffset>396240</wp:posOffset>
                </wp:positionV>
                <wp:extent cx="1432560" cy="967740"/>
                <wp:effectExtent l="0" t="0" r="15240" b="22860"/>
                <wp:wrapNone/>
                <wp:docPr id="77" name="Rectangle: Rounded Corner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9677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FB7B56" id="Rectangle: Rounded Corners 77" o:spid="_x0000_s1026" style="position:absolute;margin-left:395.4pt;margin-top:31.2pt;width:112.8pt;height:76.2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" filled="f" strokecolor="black [3200]" strokeweight="2pt">
                <w10:wrap anchorx="margin"/>
              </v:roundrect>
            </w:pict>
          </mc:Fallback>
        </mc:AlternateContent>
      </w:r>
      <w:r w:rsidRPr="00F20210">
        <w:rPr>
          <w:rFonts w:ascii="微软雅黑" w:eastAsia="微软雅黑" w:hAnsi="微软雅黑"/>
          <w:noProof/>
          <w:color w:val="46464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80318C" wp14:editId="12E51C7A">
                <wp:simplePos x="0" y="0"/>
                <wp:positionH relativeFrom="column">
                  <wp:posOffset>5014595</wp:posOffset>
                </wp:positionH>
                <wp:positionV relativeFrom="paragraph">
                  <wp:posOffset>1648460</wp:posOffset>
                </wp:positionV>
                <wp:extent cx="1455420" cy="968375"/>
                <wp:effectExtent l="0" t="0" r="11430" b="22225"/>
                <wp:wrapNone/>
                <wp:docPr id="75" name="Rectangle: Rounded Corner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968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567DC" id="Rectangle: Rounded Corners 75" o:spid="_x0000_s1026" style="position:absolute;margin-left:394.85pt;margin-top:129.8pt;width:114.6pt;height:7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" filled="f" strokecolor="#c0504d [3205]" strokeweight="2pt"/>
            </w:pict>
          </mc:Fallback>
        </mc:AlternateContent>
      </w:r>
      <w:r w:rsidRPr="00F20210">
        <w:rPr>
          <w:rFonts w:ascii="微软雅黑" w:eastAsia="微软雅黑" w:hAnsi="微软雅黑"/>
          <w:noProof/>
          <w:color w:val="46464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D98964" wp14:editId="6BFD7DAB">
                <wp:simplePos x="0" y="0"/>
                <wp:positionH relativeFrom="margin">
                  <wp:align>left</wp:align>
                </wp:positionH>
                <wp:positionV relativeFrom="paragraph">
                  <wp:posOffset>1003935</wp:posOffset>
                </wp:positionV>
                <wp:extent cx="541020" cy="510540"/>
                <wp:effectExtent l="0" t="0" r="11430" b="22860"/>
                <wp:wrapNone/>
                <wp:docPr id="76" name="Rectangle: Rounded Corner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105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5DB6AC" id="Rectangle: Rounded Corners 76" o:spid="_x0000_s1026" style="position:absolute;margin-left:0;margin-top:79.05pt;width:42.6pt;height:40.2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" filled="f" strokecolor="#4f81bd [3204]" strokeweight="2pt">
                <w10:wrap anchorx="margin"/>
              </v:roundrect>
            </w:pict>
          </mc:Fallback>
        </mc:AlternateContent>
      </w:r>
      <w:r w:rsidRPr="00F20210">
        <w:rPr>
          <w:rFonts w:ascii="微软雅黑" w:eastAsia="微软雅黑" w:hAnsi="微软雅黑"/>
          <w:noProof/>
          <w:color w:val="46464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C9EEB7" wp14:editId="09C9B2DB">
                <wp:simplePos x="0" y="0"/>
                <wp:positionH relativeFrom="column">
                  <wp:posOffset>1751965</wp:posOffset>
                </wp:positionH>
                <wp:positionV relativeFrom="paragraph">
                  <wp:posOffset>702945</wp:posOffset>
                </wp:positionV>
                <wp:extent cx="899160" cy="342900"/>
                <wp:effectExtent l="0" t="0" r="15240" b="19050"/>
                <wp:wrapNone/>
                <wp:docPr id="74" name="Rectangle: Rounded Corner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342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769D4B" id="Rectangle: Rounded Corners 74" o:spid="_x0000_s1026" style="position:absolute;margin-left:137.95pt;margin-top:55.35pt;width:70.8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2FB6FF6" wp14:editId="6473CB0F">
            <wp:extent cx="6645910" cy="3115945"/>
            <wp:effectExtent l="0" t="0" r="2540" b="825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25F97" w14:textId="432CC72B" w:rsidR="00FB1B25" w:rsidRDefault="00D156B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针对大部分检索结果，</w:t>
      </w:r>
      <w:r>
        <w:rPr>
          <w:rFonts w:ascii="微软雅黑" w:eastAsia="微软雅黑" w:hAnsi="微软雅黑"/>
          <w:color w:val="464646"/>
          <w:sz w:val="20"/>
          <w:szCs w:val="20"/>
        </w:rPr>
        <w:t>html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格式文摘提供了翻译功能，提供了参考文献、共享参考文献、相关题目，便于获得相关研究资料；提供了单篇文献的信息处理：引用、电邮、打印、保存</w:t>
      </w:r>
    </w:p>
    <w:p w14:paraId="4AB9D7A1" w14:textId="77777777" w:rsidR="00FB1B25" w:rsidRPr="00E35BA2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4.</w:t>
      </w:r>
      <w:r w:rsidR="00FB1B2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>信息处理</w:t>
      </w:r>
      <w:r w:rsidR="00D156BA">
        <w:rPr>
          <w:rFonts w:ascii="微软雅黑" w:eastAsia="微软雅黑" w:hAnsi="微软雅黑" w:hint="eastAsia"/>
          <w:b/>
          <w:color w:val="464646"/>
          <w:sz w:val="20"/>
          <w:szCs w:val="20"/>
        </w:rPr>
        <w:t>（可针对单条/多条文献）</w:t>
      </w:r>
      <w:r w:rsidR="00FB1B2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 xml:space="preserve">： </w:t>
      </w:r>
    </w:p>
    <w:p w14:paraId="56922908" w14:textId="77777777" w:rsidR="00FB1B25" w:rsidRPr="00E35BA2" w:rsidRDefault="00FB1B25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 w:rsidRPr="00E35BA2">
        <w:rPr>
          <w:noProof/>
          <w:sz w:val="20"/>
          <w:szCs w:val="20"/>
        </w:rPr>
        <w:drawing>
          <wp:inline distT="0" distB="0" distL="0" distR="0" wp14:anchorId="4FA629E4" wp14:editId="34A1FFB2">
            <wp:extent cx="2598420" cy="32948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20295" cy="34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77"/>
        <w:gridCol w:w="5159"/>
      </w:tblGrid>
      <w:tr w:rsidR="00FB1B25" w:rsidRPr="00E35BA2" w14:paraId="7E6A2E87" w14:textId="77777777" w:rsidTr="00E35BA2">
        <w:tc>
          <w:tcPr>
            <w:tcW w:w="5341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14:paraId="403D072D" w14:textId="77777777" w:rsidR="00FB1B25" w:rsidRPr="00E35BA2" w:rsidRDefault="00FB1B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生成引文</w:t>
            </w:r>
          </w:p>
          <w:p w14:paraId="00491913" w14:textId="348A9133" w:rsidR="00FB1B25" w:rsidRPr="00E35BA2" w:rsidRDefault="00EC7DED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F130B0" wp14:editId="55D8BF24">
                  <wp:extent cx="3165359" cy="246316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236" cy="247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14:paraId="0F53AB92" w14:textId="77777777" w:rsidR="00FB1B25" w:rsidRPr="00E35BA2" w:rsidRDefault="00FB1B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lastRenderedPageBreak/>
              <w:t>电邮发送</w:t>
            </w:r>
          </w:p>
          <w:p w14:paraId="17E9C653" w14:textId="77777777" w:rsidR="00FB1B25" w:rsidRPr="00E35BA2" w:rsidRDefault="00FB1B25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 w:rsidRPr="00E35BA2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1797F8E" wp14:editId="6D1F36C9">
                  <wp:extent cx="3177540" cy="2308759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231" cy="233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B25" w:rsidRPr="00E35BA2" w14:paraId="1FD8E845" w14:textId="77777777" w:rsidTr="00E35BA2">
        <w:tc>
          <w:tcPr>
            <w:tcW w:w="5341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14:paraId="4A87F546" w14:textId="77777777" w:rsidR="00FB1B25" w:rsidRPr="00E35BA2" w:rsidRDefault="00FB1B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lastRenderedPageBreak/>
              <w:t>打印</w:t>
            </w:r>
          </w:p>
          <w:p w14:paraId="5CD950A0" w14:textId="77777777" w:rsidR="00FB1B25" w:rsidRPr="00E35BA2" w:rsidRDefault="00FB1B25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 w:rsidRPr="00E35BA2">
              <w:rPr>
                <w:noProof/>
                <w:sz w:val="20"/>
                <w:szCs w:val="20"/>
              </w:rPr>
              <w:drawing>
                <wp:inline distT="0" distB="0" distL="0" distR="0" wp14:anchorId="6185B2CE" wp14:editId="6129775A">
                  <wp:extent cx="3253740" cy="2133600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14:paraId="17F6EDEF" w14:textId="77777777" w:rsidR="00FB1B25" w:rsidRPr="00E35BA2" w:rsidRDefault="00FB1B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保存/导出</w:t>
            </w:r>
          </w:p>
          <w:p w14:paraId="77129B33" w14:textId="01251216" w:rsidR="00FB1B25" w:rsidRPr="00E35BA2" w:rsidRDefault="007030E7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 w:rsidRPr="007030E7"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  <w:drawing>
                <wp:inline distT="0" distB="0" distL="0" distR="0" wp14:anchorId="06339922" wp14:editId="78461CAD">
                  <wp:extent cx="3093720" cy="2352448"/>
                  <wp:effectExtent l="0" t="0" r="0" b="0"/>
                  <wp:docPr id="3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619D6B-6B42-43E9-A070-119B0AEBC6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44619D6B-6B42-43E9-A070-119B0AEBC6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869" cy="2371571"/>
                          </a:xfrm>
                          <a:prstGeom prst="rect">
                            <a:avLst/>
                          </a:prstGeom>
                          <a:ln w="381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53528A" w14:textId="77777777" w:rsidR="00A90E5A" w:rsidRDefault="00A90E5A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</w:p>
    <w:p w14:paraId="1A92702C" w14:textId="77777777" w:rsidR="00FB1B25" w:rsidRPr="00E35BA2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5.</w:t>
      </w:r>
      <w:r w:rsidR="001647DF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>获取更多帮助</w:t>
      </w:r>
    </w:p>
    <w:p w14:paraId="7EE5FB02" w14:textId="1F3FC136" w:rsidR="00BC7B27" w:rsidRDefault="00E13FF3" w:rsidP="00D87BD5">
      <w:pPr>
        <w:rPr>
          <w:rStyle w:val="Hyperlink"/>
          <w:rFonts w:ascii="微软雅黑" w:eastAsia="微软雅黑" w:hAnsi="微软雅黑"/>
          <w:sz w:val="24"/>
          <w:szCs w:val="24"/>
        </w:rPr>
      </w:pPr>
      <w:r w:rsidRPr="00E13FF3">
        <w:rPr>
          <w:rStyle w:val="Hyperlink"/>
          <w:rFonts w:ascii="微软雅黑" w:eastAsia="微软雅黑" w:hAnsi="微软雅黑"/>
          <w:sz w:val="24"/>
          <w:szCs w:val="24"/>
        </w:rPr>
        <w:t>http://proquest.libguides.com/pqdt</w:t>
      </w:r>
    </w:p>
    <w:p w14:paraId="57DB7050" w14:textId="77777777" w:rsidR="00AB734B" w:rsidRDefault="00AB734B" w:rsidP="00D87BD5">
      <w:pPr>
        <w:rPr>
          <w:rFonts w:ascii="微软雅黑" w:eastAsia="微软雅黑" w:hAnsi="微软雅黑"/>
          <w:color w:val="464646"/>
          <w:sz w:val="20"/>
          <w:szCs w:val="20"/>
        </w:rPr>
      </w:pPr>
    </w:p>
    <w:p w14:paraId="18709F2E" w14:textId="0E747F9E" w:rsidR="00E900FC" w:rsidRPr="00E35BA2" w:rsidRDefault="00E900FC" w:rsidP="00D87BD5">
      <w:pPr>
        <w:rPr>
          <w:rFonts w:ascii="微软雅黑" w:eastAsia="微软雅黑" w:hAnsi="微软雅黑"/>
          <w:color w:val="464646"/>
          <w:sz w:val="20"/>
          <w:szCs w:val="20"/>
        </w:rPr>
      </w:pPr>
    </w:p>
    <w:sectPr w:rsidR="00E900FC" w:rsidRPr="00E35BA2" w:rsidSect="00C70FF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62DDC1" w14:textId="77777777" w:rsidR="00C02518" w:rsidRDefault="00C02518" w:rsidP="004572C6">
      <w:r>
        <w:separator/>
      </w:r>
    </w:p>
  </w:endnote>
  <w:endnote w:type="continuationSeparator" w:id="0">
    <w:p w14:paraId="630A82C5" w14:textId="77777777" w:rsidR="00C02518" w:rsidRDefault="00C02518" w:rsidP="00457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65AF82" w14:textId="77777777" w:rsidR="00C02518" w:rsidRDefault="00C02518" w:rsidP="004572C6">
      <w:r>
        <w:separator/>
      </w:r>
    </w:p>
  </w:footnote>
  <w:footnote w:type="continuationSeparator" w:id="0">
    <w:p w14:paraId="4E8F84AF" w14:textId="77777777" w:rsidR="00C02518" w:rsidRDefault="00C02518" w:rsidP="004572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2445A"/>
    <w:multiLevelType w:val="hybridMultilevel"/>
    <w:tmpl w:val="93AE0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52C07"/>
    <w:multiLevelType w:val="hybridMultilevel"/>
    <w:tmpl w:val="80108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B2673"/>
    <w:multiLevelType w:val="hybridMultilevel"/>
    <w:tmpl w:val="9BE05F6A"/>
    <w:lvl w:ilvl="0" w:tplc="C4CEB37E">
      <w:start w:val="1"/>
      <w:numFmt w:val="japaneseCounting"/>
      <w:lvlText w:val="%1、"/>
      <w:lvlJc w:val="left"/>
      <w:pPr>
        <w:ind w:left="79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07219"/>
    <w:multiLevelType w:val="hybridMultilevel"/>
    <w:tmpl w:val="93AE0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D3AD3"/>
    <w:multiLevelType w:val="hybridMultilevel"/>
    <w:tmpl w:val="038A3A46"/>
    <w:lvl w:ilvl="0" w:tplc="E78EC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7CE0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5A18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8EB9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2AD7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40B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CE4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7EFA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444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13F1DD7"/>
    <w:multiLevelType w:val="hybridMultilevel"/>
    <w:tmpl w:val="E1F292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5BF3A32"/>
    <w:multiLevelType w:val="hybridMultilevel"/>
    <w:tmpl w:val="2C204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9578DA"/>
    <w:multiLevelType w:val="hybridMultilevel"/>
    <w:tmpl w:val="2F8A202A"/>
    <w:lvl w:ilvl="0" w:tplc="72AEF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2CB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5061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5E3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88AE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CCBF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E2A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78A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5EA3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8902E28"/>
    <w:multiLevelType w:val="hybridMultilevel"/>
    <w:tmpl w:val="E42E4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1C0E7E"/>
    <w:multiLevelType w:val="hybridMultilevel"/>
    <w:tmpl w:val="68CE4426"/>
    <w:lvl w:ilvl="0" w:tplc="0409000F">
      <w:start w:val="1"/>
      <w:numFmt w:val="decimal"/>
      <w:lvlText w:val="%1."/>
      <w:lvlJc w:val="left"/>
      <w:pPr>
        <w:ind w:left="1417" w:hanging="360"/>
      </w:pPr>
    </w:lvl>
    <w:lvl w:ilvl="1" w:tplc="04090019" w:tentative="1">
      <w:start w:val="1"/>
      <w:numFmt w:val="lowerLetter"/>
      <w:lvlText w:val="%2."/>
      <w:lvlJc w:val="left"/>
      <w:pPr>
        <w:ind w:left="2137" w:hanging="360"/>
      </w:pPr>
    </w:lvl>
    <w:lvl w:ilvl="2" w:tplc="0409001B" w:tentative="1">
      <w:start w:val="1"/>
      <w:numFmt w:val="lowerRoman"/>
      <w:lvlText w:val="%3."/>
      <w:lvlJc w:val="right"/>
      <w:pPr>
        <w:ind w:left="2857" w:hanging="180"/>
      </w:pPr>
    </w:lvl>
    <w:lvl w:ilvl="3" w:tplc="0409000F" w:tentative="1">
      <w:start w:val="1"/>
      <w:numFmt w:val="decimal"/>
      <w:lvlText w:val="%4."/>
      <w:lvlJc w:val="left"/>
      <w:pPr>
        <w:ind w:left="3577" w:hanging="360"/>
      </w:pPr>
    </w:lvl>
    <w:lvl w:ilvl="4" w:tplc="04090019" w:tentative="1">
      <w:start w:val="1"/>
      <w:numFmt w:val="lowerLetter"/>
      <w:lvlText w:val="%5."/>
      <w:lvlJc w:val="left"/>
      <w:pPr>
        <w:ind w:left="4297" w:hanging="360"/>
      </w:pPr>
    </w:lvl>
    <w:lvl w:ilvl="5" w:tplc="0409001B" w:tentative="1">
      <w:start w:val="1"/>
      <w:numFmt w:val="lowerRoman"/>
      <w:lvlText w:val="%6."/>
      <w:lvlJc w:val="right"/>
      <w:pPr>
        <w:ind w:left="5017" w:hanging="180"/>
      </w:pPr>
    </w:lvl>
    <w:lvl w:ilvl="6" w:tplc="0409000F" w:tentative="1">
      <w:start w:val="1"/>
      <w:numFmt w:val="decimal"/>
      <w:lvlText w:val="%7."/>
      <w:lvlJc w:val="left"/>
      <w:pPr>
        <w:ind w:left="5737" w:hanging="360"/>
      </w:pPr>
    </w:lvl>
    <w:lvl w:ilvl="7" w:tplc="04090019" w:tentative="1">
      <w:start w:val="1"/>
      <w:numFmt w:val="lowerLetter"/>
      <w:lvlText w:val="%8."/>
      <w:lvlJc w:val="left"/>
      <w:pPr>
        <w:ind w:left="6457" w:hanging="360"/>
      </w:pPr>
    </w:lvl>
    <w:lvl w:ilvl="8" w:tplc="0409001B" w:tentative="1">
      <w:start w:val="1"/>
      <w:numFmt w:val="lowerRoman"/>
      <w:lvlText w:val="%9."/>
      <w:lvlJc w:val="right"/>
      <w:pPr>
        <w:ind w:left="7177" w:hanging="180"/>
      </w:pPr>
    </w:lvl>
  </w:abstractNum>
  <w:abstractNum w:abstractNumId="10" w15:restartNumberingAfterBreak="0">
    <w:nsid w:val="59E61DD4"/>
    <w:multiLevelType w:val="hybridMultilevel"/>
    <w:tmpl w:val="058AD51A"/>
    <w:lvl w:ilvl="0" w:tplc="C7185B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527C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305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B40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248A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0C4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C45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3E65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3225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3B976D0"/>
    <w:multiLevelType w:val="hybridMultilevel"/>
    <w:tmpl w:val="D1FAE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664B24"/>
    <w:multiLevelType w:val="hybridMultilevel"/>
    <w:tmpl w:val="BC0A7944"/>
    <w:lvl w:ilvl="0" w:tplc="BBECC3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B00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8256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EA16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A22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F294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EEF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18C4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4239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8384220"/>
    <w:multiLevelType w:val="hybridMultilevel"/>
    <w:tmpl w:val="EDF43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8"/>
  </w:num>
  <w:num w:numId="5">
    <w:abstractNumId w:val="5"/>
  </w:num>
  <w:num w:numId="6">
    <w:abstractNumId w:val="2"/>
  </w:num>
  <w:num w:numId="7">
    <w:abstractNumId w:val="11"/>
  </w:num>
  <w:num w:numId="8">
    <w:abstractNumId w:val="6"/>
  </w:num>
  <w:num w:numId="9">
    <w:abstractNumId w:val="9"/>
  </w:num>
  <w:num w:numId="10">
    <w:abstractNumId w:val="13"/>
  </w:num>
  <w:num w:numId="11">
    <w:abstractNumId w:val="4"/>
  </w:num>
  <w:num w:numId="12">
    <w:abstractNumId w:val="12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8A9"/>
    <w:rsid w:val="000134F5"/>
    <w:rsid w:val="00013D22"/>
    <w:rsid w:val="00037C0A"/>
    <w:rsid w:val="00044E73"/>
    <w:rsid w:val="00064614"/>
    <w:rsid w:val="00084406"/>
    <w:rsid w:val="00087408"/>
    <w:rsid w:val="000B2BD5"/>
    <w:rsid w:val="000C1105"/>
    <w:rsid w:val="000C3D40"/>
    <w:rsid w:val="000C4D1A"/>
    <w:rsid w:val="000C5B8E"/>
    <w:rsid w:val="000C7245"/>
    <w:rsid w:val="000E09CC"/>
    <w:rsid w:val="000E664F"/>
    <w:rsid w:val="000F6C55"/>
    <w:rsid w:val="0010007A"/>
    <w:rsid w:val="001002F5"/>
    <w:rsid w:val="001051E0"/>
    <w:rsid w:val="00106D6D"/>
    <w:rsid w:val="00113E14"/>
    <w:rsid w:val="001156AC"/>
    <w:rsid w:val="00115EF7"/>
    <w:rsid w:val="0013220B"/>
    <w:rsid w:val="001343FB"/>
    <w:rsid w:val="00135CCB"/>
    <w:rsid w:val="001429C1"/>
    <w:rsid w:val="001612A3"/>
    <w:rsid w:val="001623A3"/>
    <w:rsid w:val="001647DF"/>
    <w:rsid w:val="00166E4B"/>
    <w:rsid w:val="00195D87"/>
    <w:rsid w:val="001A0893"/>
    <w:rsid w:val="001A4634"/>
    <w:rsid w:val="001A6BAA"/>
    <w:rsid w:val="001B2293"/>
    <w:rsid w:val="001D0F34"/>
    <w:rsid w:val="001D58FF"/>
    <w:rsid w:val="001E6F77"/>
    <w:rsid w:val="0020004C"/>
    <w:rsid w:val="0020791A"/>
    <w:rsid w:val="00223D4F"/>
    <w:rsid w:val="00256F13"/>
    <w:rsid w:val="00285407"/>
    <w:rsid w:val="002913D9"/>
    <w:rsid w:val="002925A5"/>
    <w:rsid w:val="002A2F8E"/>
    <w:rsid w:val="002D4B3B"/>
    <w:rsid w:val="002E58FD"/>
    <w:rsid w:val="00310C32"/>
    <w:rsid w:val="003155FD"/>
    <w:rsid w:val="003242B7"/>
    <w:rsid w:val="00327796"/>
    <w:rsid w:val="0036099D"/>
    <w:rsid w:val="0038721A"/>
    <w:rsid w:val="00397686"/>
    <w:rsid w:val="003C4F4D"/>
    <w:rsid w:val="003C6841"/>
    <w:rsid w:val="003D1E6A"/>
    <w:rsid w:val="003F6EF0"/>
    <w:rsid w:val="00405EFE"/>
    <w:rsid w:val="0042124A"/>
    <w:rsid w:val="00443133"/>
    <w:rsid w:val="0045234E"/>
    <w:rsid w:val="00455648"/>
    <w:rsid w:val="004572C6"/>
    <w:rsid w:val="00457691"/>
    <w:rsid w:val="004727BB"/>
    <w:rsid w:val="004846F7"/>
    <w:rsid w:val="0049204C"/>
    <w:rsid w:val="00493726"/>
    <w:rsid w:val="00497107"/>
    <w:rsid w:val="004A1861"/>
    <w:rsid w:val="004A1C95"/>
    <w:rsid w:val="004C291B"/>
    <w:rsid w:val="004C4A63"/>
    <w:rsid w:val="004C57D8"/>
    <w:rsid w:val="004F44F8"/>
    <w:rsid w:val="00502134"/>
    <w:rsid w:val="005157F8"/>
    <w:rsid w:val="00526593"/>
    <w:rsid w:val="005338AE"/>
    <w:rsid w:val="0054233F"/>
    <w:rsid w:val="00557B3E"/>
    <w:rsid w:val="00564BA9"/>
    <w:rsid w:val="005703E1"/>
    <w:rsid w:val="0057279C"/>
    <w:rsid w:val="00574FF4"/>
    <w:rsid w:val="00576C4E"/>
    <w:rsid w:val="00596C56"/>
    <w:rsid w:val="005A3ED6"/>
    <w:rsid w:val="005B4D8D"/>
    <w:rsid w:val="005B4F27"/>
    <w:rsid w:val="005C0421"/>
    <w:rsid w:val="005C1C6B"/>
    <w:rsid w:val="005C38A1"/>
    <w:rsid w:val="005C68E1"/>
    <w:rsid w:val="005D01DB"/>
    <w:rsid w:val="005D681D"/>
    <w:rsid w:val="005E54F1"/>
    <w:rsid w:val="005E6221"/>
    <w:rsid w:val="005E6E73"/>
    <w:rsid w:val="005F55B3"/>
    <w:rsid w:val="005F6EEC"/>
    <w:rsid w:val="00602750"/>
    <w:rsid w:val="00615045"/>
    <w:rsid w:val="006379E4"/>
    <w:rsid w:val="00645B52"/>
    <w:rsid w:val="00645EFA"/>
    <w:rsid w:val="00655E83"/>
    <w:rsid w:val="006612D7"/>
    <w:rsid w:val="0067759A"/>
    <w:rsid w:val="00677841"/>
    <w:rsid w:val="006809EE"/>
    <w:rsid w:val="00682842"/>
    <w:rsid w:val="006B7F13"/>
    <w:rsid w:val="006C43CC"/>
    <w:rsid w:val="006D04C2"/>
    <w:rsid w:val="006D3652"/>
    <w:rsid w:val="006F1DFF"/>
    <w:rsid w:val="006F7AFB"/>
    <w:rsid w:val="007030E7"/>
    <w:rsid w:val="00705726"/>
    <w:rsid w:val="007067D2"/>
    <w:rsid w:val="007163A9"/>
    <w:rsid w:val="007207F4"/>
    <w:rsid w:val="00754725"/>
    <w:rsid w:val="007550CB"/>
    <w:rsid w:val="007579C6"/>
    <w:rsid w:val="007673F3"/>
    <w:rsid w:val="00771B32"/>
    <w:rsid w:val="00784ADA"/>
    <w:rsid w:val="00791193"/>
    <w:rsid w:val="00797C4B"/>
    <w:rsid w:val="007B2FA3"/>
    <w:rsid w:val="007C6080"/>
    <w:rsid w:val="007D5B53"/>
    <w:rsid w:val="007E36CC"/>
    <w:rsid w:val="00800B9E"/>
    <w:rsid w:val="00805AFF"/>
    <w:rsid w:val="00824EB3"/>
    <w:rsid w:val="00827408"/>
    <w:rsid w:val="00827608"/>
    <w:rsid w:val="008309ED"/>
    <w:rsid w:val="0083544E"/>
    <w:rsid w:val="008401BB"/>
    <w:rsid w:val="00846EE8"/>
    <w:rsid w:val="00856CE5"/>
    <w:rsid w:val="00867B70"/>
    <w:rsid w:val="00876A46"/>
    <w:rsid w:val="00880EF3"/>
    <w:rsid w:val="008812D6"/>
    <w:rsid w:val="00882122"/>
    <w:rsid w:val="008945F0"/>
    <w:rsid w:val="00897662"/>
    <w:rsid w:val="008A095B"/>
    <w:rsid w:val="008A2C8B"/>
    <w:rsid w:val="008A3FE6"/>
    <w:rsid w:val="008B20B9"/>
    <w:rsid w:val="008C0691"/>
    <w:rsid w:val="008D440F"/>
    <w:rsid w:val="008E1E05"/>
    <w:rsid w:val="008E4808"/>
    <w:rsid w:val="008F012F"/>
    <w:rsid w:val="0090018F"/>
    <w:rsid w:val="009053DD"/>
    <w:rsid w:val="00927988"/>
    <w:rsid w:val="0095624C"/>
    <w:rsid w:val="00992739"/>
    <w:rsid w:val="009952F9"/>
    <w:rsid w:val="009A26D6"/>
    <w:rsid w:val="009A26E6"/>
    <w:rsid w:val="009A5CA2"/>
    <w:rsid w:val="009C3DEA"/>
    <w:rsid w:val="009D539E"/>
    <w:rsid w:val="00A26C9F"/>
    <w:rsid w:val="00A3201F"/>
    <w:rsid w:val="00A462EB"/>
    <w:rsid w:val="00A53E8D"/>
    <w:rsid w:val="00A620BF"/>
    <w:rsid w:val="00A64D5B"/>
    <w:rsid w:val="00A66B35"/>
    <w:rsid w:val="00A66D8D"/>
    <w:rsid w:val="00A83291"/>
    <w:rsid w:val="00A90703"/>
    <w:rsid w:val="00A90E5A"/>
    <w:rsid w:val="00A93C35"/>
    <w:rsid w:val="00A97698"/>
    <w:rsid w:val="00AA704D"/>
    <w:rsid w:val="00AB734B"/>
    <w:rsid w:val="00AC5A85"/>
    <w:rsid w:val="00AC6FC1"/>
    <w:rsid w:val="00AD3576"/>
    <w:rsid w:val="00AE47FF"/>
    <w:rsid w:val="00B15A98"/>
    <w:rsid w:val="00B15F3D"/>
    <w:rsid w:val="00B16134"/>
    <w:rsid w:val="00B16E1C"/>
    <w:rsid w:val="00B22ECD"/>
    <w:rsid w:val="00B44022"/>
    <w:rsid w:val="00B53354"/>
    <w:rsid w:val="00B53949"/>
    <w:rsid w:val="00B64987"/>
    <w:rsid w:val="00B66C1A"/>
    <w:rsid w:val="00B714D4"/>
    <w:rsid w:val="00B94D78"/>
    <w:rsid w:val="00BA66B1"/>
    <w:rsid w:val="00BA7251"/>
    <w:rsid w:val="00BB7169"/>
    <w:rsid w:val="00BC7B27"/>
    <w:rsid w:val="00BD49B3"/>
    <w:rsid w:val="00BD6F0E"/>
    <w:rsid w:val="00BF7100"/>
    <w:rsid w:val="00C009D5"/>
    <w:rsid w:val="00C02518"/>
    <w:rsid w:val="00C079FD"/>
    <w:rsid w:val="00C114D7"/>
    <w:rsid w:val="00C1466F"/>
    <w:rsid w:val="00C24467"/>
    <w:rsid w:val="00C40731"/>
    <w:rsid w:val="00C4114B"/>
    <w:rsid w:val="00C5010F"/>
    <w:rsid w:val="00C61FE2"/>
    <w:rsid w:val="00C70FF0"/>
    <w:rsid w:val="00C75443"/>
    <w:rsid w:val="00C860F8"/>
    <w:rsid w:val="00C909AF"/>
    <w:rsid w:val="00C966B1"/>
    <w:rsid w:val="00C969BC"/>
    <w:rsid w:val="00CF0239"/>
    <w:rsid w:val="00CF4075"/>
    <w:rsid w:val="00D01C78"/>
    <w:rsid w:val="00D03097"/>
    <w:rsid w:val="00D11C63"/>
    <w:rsid w:val="00D156BA"/>
    <w:rsid w:val="00D169A4"/>
    <w:rsid w:val="00D25EF5"/>
    <w:rsid w:val="00D369FF"/>
    <w:rsid w:val="00D4073F"/>
    <w:rsid w:val="00D41930"/>
    <w:rsid w:val="00D51358"/>
    <w:rsid w:val="00D56BE8"/>
    <w:rsid w:val="00D61BD6"/>
    <w:rsid w:val="00D87BD5"/>
    <w:rsid w:val="00DA49CB"/>
    <w:rsid w:val="00DA7938"/>
    <w:rsid w:val="00DC19F3"/>
    <w:rsid w:val="00DC1EA3"/>
    <w:rsid w:val="00DC2218"/>
    <w:rsid w:val="00DD76E5"/>
    <w:rsid w:val="00DE03BA"/>
    <w:rsid w:val="00DE1AFD"/>
    <w:rsid w:val="00DE68A9"/>
    <w:rsid w:val="00DF00FB"/>
    <w:rsid w:val="00DF715A"/>
    <w:rsid w:val="00DF79A8"/>
    <w:rsid w:val="00E113E4"/>
    <w:rsid w:val="00E13FF3"/>
    <w:rsid w:val="00E35BA2"/>
    <w:rsid w:val="00E40BC4"/>
    <w:rsid w:val="00E714A6"/>
    <w:rsid w:val="00E74944"/>
    <w:rsid w:val="00E75C4F"/>
    <w:rsid w:val="00E82EC2"/>
    <w:rsid w:val="00E858AF"/>
    <w:rsid w:val="00E900FC"/>
    <w:rsid w:val="00E94C9D"/>
    <w:rsid w:val="00EA0633"/>
    <w:rsid w:val="00EA3673"/>
    <w:rsid w:val="00EB51B9"/>
    <w:rsid w:val="00EC4468"/>
    <w:rsid w:val="00EC7DED"/>
    <w:rsid w:val="00ED1567"/>
    <w:rsid w:val="00EE16A6"/>
    <w:rsid w:val="00EF0688"/>
    <w:rsid w:val="00EF6A5D"/>
    <w:rsid w:val="00F02E4F"/>
    <w:rsid w:val="00F123C0"/>
    <w:rsid w:val="00F1430B"/>
    <w:rsid w:val="00F20210"/>
    <w:rsid w:val="00F22966"/>
    <w:rsid w:val="00F30895"/>
    <w:rsid w:val="00F41E1D"/>
    <w:rsid w:val="00F42FF2"/>
    <w:rsid w:val="00F43AC1"/>
    <w:rsid w:val="00F5298C"/>
    <w:rsid w:val="00F63739"/>
    <w:rsid w:val="00F86690"/>
    <w:rsid w:val="00F91A5D"/>
    <w:rsid w:val="00F94935"/>
    <w:rsid w:val="00FA6C0B"/>
    <w:rsid w:val="00FB1B25"/>
    <w:rsid w:val="00FB724B"/>
    <w:rsid w:val="00FC40C6"/>
    <w:rsid w:val="00FE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82FD6D8"/>
  <w15:docId w15:val="{307EBBF5-FFA1-4DD2-8E91-1D8DF93F7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61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614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29C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72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572C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572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572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166E4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1466F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8945F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123C0"/>
    <w:pPr>
      <w:widowControl/>
      <w:jc w:val="left"/>
    </w:pPr>
    <w:rPr>
      <w:rFonts w:ascii="Calibri" w:eastAsia="宋体" w:hAnsi="Calibri" w:cs="Calibri"/>
      <w:kern w:val="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123C0"/>
    <w:rPr>
      <w:rFonts w:ascii="Calibri" w:eastAsia="宋体" w:hAnsi="Calibri" w:cs="Calibri"/>
      <w:kern w:val="0"/>
      <w:szCs w:val="21"/>
    </w:rPr>
  </w:style>
  <w:style w:type="paragraph" w:styleId="BodyText">
    <w:name w:val="Body Text"/>
    <w:basedOn w:val="Normal"/>
    <w:link w:val="BodyTextChar"/>
    <w:uiPriority w:val="1"/>
    <w:qFormat/>
    <w:rsid w:val="00E858AF"/>
    <w:pPr>
      <w:autoSpaceDE w:val="0"/>
      <w:autoSpaceDN w:val="0"/>
      <w:jc w:val="left"/>
    </w:pPr>
    <w:rPr>
      <w:rFonts w:ascii="华文楷体" w:eastAsia="华文楷体" w:hAnsi="华文楷体" w:cs="华文楷体"/>
      <w:kern w:val="0"/>
      <w:sz w:val="32"/>
      <w:szCs w:val="32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E858AF"/>
    <w:rPr>
      <w:rFonts w:ascii="华文楷体" w:eastAsia="华文楷体" w:hAnsi="华文楷体" w:cs="华文楷体"/>
      <w:kern w:val="0"/>
      <w:sz w:val="32"/>
      <w:szCs w:val="32"/>
      <w:lang w:eastAsia="en-US"/>
    </w:rPr>
  </w:style>
  <w:style w:type="table" w:styleId="TableGrid">
    <w:name w:val="Table Grid"/>
    <w:basedOn w:val="TableNormal"/>
    <w:uiPriority w:val="59"/>
    <w:rsid w:val="00B22E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DF00FB"/>
    <w:rPr>
      <w:i/>
      <w:iCs/>
    </w:rPr>
  </w:style>
  <w:style w:type="character" w:styleId="Strong">
    <w:name w:val="Strong"/>
    <w:basedOn w:val="DefaultParagraphFont"/>
    <w:uiPriority w:val="22"/>
    <w:qFormat/>
    <w:rsid w:val="00E900FC"/>
    <w:rPr>
      <w:b/>
      <w:bCs/>
    </w:rPr>
  </w:style>
  <w:style w:type="character" w:customStyle="1" w:styleId="style3">
    <w:name w:val="style3"/>
    <w:rsid w:val="00827408"/>
  </w:style>
  <w:style w:type="character" w:styleId="CommentReference">
    <w:name w:val="annotation reference"/>
    <w:basedOn w:val="DefaultParagraphFont"/>
    <w:uiPriority w:val="99"/>
    <w:semiHidden/>
    <w:unhideWhenUsed/>
    <w:rsid w:val="001343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43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43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43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43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7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6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8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5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26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0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96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783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084669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899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303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8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992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170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7577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4722533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0287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8937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14" w:color="E3E3E3"/>
                                                                                <w:left w:val="single" w:sz="6" w:space="14" w:color="E3E3E3"/>
                                                                                <w:bottom w:val="single" w:sz="6" w:space="14" w:color="E3E3E3"/>
                                                                                <w:right w:val="single" w:sz="6" w:space="14" w:color="E3E3E3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123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9449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1799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8508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8433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06952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41503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74503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141880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8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0010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75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56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www.proquest.com/pqdtglobal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s://www.proquest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cid:image003.jpg@01D3CF2D.81FAEDA0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Thinkpad</dc:creator>
  <cp:lastModifiedBy>Jim Wang</cp:lastModifiedBy>
  <cp:revision>9</cp:revision>
  <dcterms:created xsi:type="dcterms:W3CDTF">2021-11-30T07:48:00Z</dcterms:created>
  <dcterms:modified xsi:type="dcterms:W3CDTF">2021-11-30T08:54:00Z</dcterms:modified>
</cp:coreProperties>
</file>